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A7FA" w14:textId="3BDBA896" w:rsidR="00EF664F" w:rsidRPr="00EF664F" w:rsidRDefault="00EF664F" w:rsidP="00EF664F">
      <w:pPr>
        <w:spacing w:after="0" w:line="240" w:lineRule="auto"/>
        <w:jc w:val="center"/>
        <w:rPr>
          <w:rFonts w:ascii="Arial" w:eastAsia="Arial" w:hAnsi="Arial" w:cs="Arial"/>
          <w:b/>
          <w:bCs/>
          <w:sz w:val="32"/>
          <w:szCs w:val="32"/>
          <w:lang w:eastAsia="en-GB"/>
        </w:rPr>
      </w:pPr>
      <w:bookmarkStart w:id="0" w:name="_GoBack"/>
      <w:bookmarkEnd w:id="0"/>
      <w:r>
        <w:rPr>
          <w:noProof/>
        </w:rPr>
        <w:drawing>
          <wp:inline distT="0" distB="0" distL="0" distR="0" wp14:anchorId="74DF58CF" wp14:editId="4CB3C2A4">
            <wp:extent cx="5731510" cy="949960"/>
            <wp:effectExtent l="0" t="0" r="0" b="0"/>
            <wp:docPr id="7" name="Picture 6" descr="A picture containing shape&#10;&#10;Description automatically generated">
              <a:extLst xmlns:a="http://schemas.openxmlformats.org/drawingml/2006/main">
                <a:ext uri="{FF2B5EF4-FFF2-40B4-BE49-F238E27FC236}">
                  <a16:creationId xmlns:a16="http://schemas.microsoft.com/office/drawing/2014/main" id="{9EEFA894-CDB6-C444-BED7-37B95ABB0C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shape&#10;&#10;Description automatically generated">
                      <a:extLst>
                        <a:ext uri="{FF2B5EF4-FFF2-40B4-BE49-F238E27FC236}">
                          <a16:creationId xmlns:a16="http://schemas.microsoft.com/office/drawing/2014/main" id="{9EEFA894-CDB6-C444-BED7-37B95ABB0C0C}"/>
                        </a:ext>
                      </a:extLst>
                    </pic:cNvPr>
                    <pic:cNvPicPr>
                      <a:picLocks noChangeAspect="1"/>
                    </pic:cNvPicPr>
                  </pic:nvPicPr>
                  <pic:blipFill rotWithShape="1">
                    <a:blip r:embed="rId5"/>
                    <a:srcRect t="31593" b="33966"/>
                    <a:stretch/>
                  </pic:blipFill>
                  <pic:spPr>
                    <a:xfrm>
                      <a:off x="0" y="0"/>
                      <a:ext cx="5731510" cy="949960"/>
                    </a:xfrm>
                    <a:prstGeom prst="rect">
                      <a:avLst/>
                    </a:prstGeom>
                  </pic:spPr>
                </pic:pic>
              </a:graphicData>
            </a:graphic>
          </wp:inline>
        </w:drawing>
      </w:r>
      <w:r w:rsidRPr="00EF664F">
        <w:rPr>
          <w:rFonts w:ascii="europa" w:eastAsia="Times New Roman" w:hAnsi="europa" w:cs="Times New Roman"/>
          <w:b/>
          <w:bCs/>
          <w:color w:val="C00000"/>
          <w:spacing w:val="10"/>
          <w:sz w:val="40"/>
          <w:szCs w:val="52"/>
          <w:lang w:eastAsia="en-GB"/>
        </w:rPr>
        <w:t>BUILDING BRILLIANT BEHAVIOUR MASTERCLAS</w:t>
      </w:r>
      <w:r>
        <w:rPr>
          <w:rFonts w:ascii="europa" w:eastAsia="Times New Roman" w:hAnsi="europa" w:cs="Times New Roman"/>
          <w:b/>
          <w:bCs/>
          <w:color w:val="C00000"/>
          <w:spacing w:val="10"/>
          <w:sz w:val="40"/>
          <w:szCs w:val="52"/>
          <w:lang w:eastAsia="en-GB"/>
        </w:rPr>
        <w:t>S SERIE</w:t>
      </w:r>
      <w:r w:rsidRPr="00EF664F">
        <w:rPr>
          <w:rFonts w:ascii="europa" w:eastAsia="Times New Roman" w:hAnsi="europa" w:cs="Times New Roman"/>
          <w:b/>
          <w:bCs/>
          <w:color w:val="C00000"/>
          <w:spacing w:val="10"/>
          <w:sz w:val="40"/>
          <w:szCs w:val="52"/>
          <w:lang w:eastAsia="en-GB"/>
        </w:rPr>
        <w:t>S</w:t>
      </w:r>
      <w:r>
        <w:rPr>
          <w:rFonts w:ascii="Arial" w:eastAsia="Arial" w:hAnsi="Arial" w:cs="Arial"/>
          <w:b/>
          <w:bCs/>
          <w:sz w:val="32"/>
          <w:szCs w:val="32"/>
          <w:lang w:eastAsia="en-GB"/>
        </w:rPr>
        <w:t xml:space="preserve"> </w:t>
      </w:r>
      <w:r w:rsidRPr="00EF664F">
        <w:rPr>
          <w:rFonts w:ascii="Arial" w:eastAsia="Arial" w:hAnsi="Arial" w:cs="Arial"/>
          <w:b/>
          <w:bCs/>
          <w:sz w:val="32"/>
          <w:szCs w:val="32"/>
          <w:lang w:eastAsia="en-GB"/>
        </w:rPr>
        <w:t xml:space="preserve"> </w:t>
      </w:r>
    </w:p>
    <w:p w14:paraId="3E2E984B" w14:textId="21678095" w:rsidR="00EF664F" w:rsidRDefault="00EF664F" w:rsidP="00EF664F">
      <w:pPr>
        <w:spacing w:after="0" w:line="240" w:lineRule="auto"/>
        <w:jc w:val="center"/>
        <w:rPr>
          <w:rFonts w:ascii="Arial" w:eastAsia="Arial" w:hAnsi="Arial" w:cs="Arial"/>
          <w:b/>
          <w:bCs/>
          <w:sz w:val="32"/>
          <w:szCs w:val="32"/>
          <w:lang w:eastAsia="en-GB"/>
        </w:rPr>
      </w:pPr>
      <w:r w:rsidRPr="00FD093F">
        <w:rPr>
          <w:rFonts w:ascii="Arial" w:eastAsia="Arial" w:hAnsi="Arial" w:cs="Arial"/>
          <w:b/>
          <w:bCs/>
          <w:sz w:val="32"/>
          <w:szCs w:val="32"/>
          <w:lang w:eastAsia="en-GB"/>
        </w:rPr>
        <w:t>Behaviour, Learning and</w:t>
      </w:r>
    </w:p>
    <w:p w14:paraId="1C953AB5" w14:textId="77777777" w:rsidR="00EF664F" w:rsidRDefault="00EF664F" w:rsidP="00EF664F">
      <w:pPr>
        <w:spacing w:after="0" w:line="240" w:lineRule="auto"/>
        <w:jc w:val="center"/>
        <w:rPr>
          <w:rFonts w:ascii="Arial" w:eastAsia="Arial" w:hAnsi="Arial" w:cs="Arial"/>
          <w:b/>
          <w:bCs/>
          <w:sz w:val="32"/>
          <w:szCs w:val="32"/>
          <w:lang w:eastAsia="en-GB"/>
        </w:rPr>
      </w:pPr>
      <w:r w:rsidRPr="00FD093F">
        <w:rPr>
          <w:rFonts w:ascii="Arial" w:eastAsia="Arial" w:hAnsi="Arial" w:cs="Arial"/>
          <w:b/>
          <w:bCs/>
          <w:sz w:val="32"/>
          <w:szCs w:val="32"/>
          <w:lang w:eastAsia="en-GB"/>
        </w:rPr>
        <w:t xml:space="preserve"> Learning </w:t>
      </w:r>
      <w:r>
        <w:rPr>
          <w:rFonts w:ascii="Arial" w:eastAsia="Arial" w:hAnsi="Arial" w:cs="Arial"/>
          <w:b/>
          <w:bCs/>
          <w:sz w:val="32"/>
          <w:szCs w:val="32"/>
          <w:lang w:eastAsia="en-GB"/>
        </w:rPr>
        <w:t>B</w:t>
      </w:r>
      <w:r w:rsidRPr="00FD093F">
        <w:rPr>
          <w:rFonts w:ascii="Arial" w:eastAsia="Arial" w:hAnsi="Arial" w:cs="Arial"/>
          <w:b/>
          <w:bCs/>
          <w:sz w:val="32"/>
          <w:szCs w:val="32"/>
          <w:lang w:eastAsia="en-GB"/>
        </w:rPr>
        <w:t>ehaviours-</w:t>
      </w:r>
    </w:p>
    <w:p w14:paraId="23F9F3D8" w14:textId="77777777" w:rsidR="00EF664F" w:rsidRPr="00FD093F" w:rsidRDefault="00EF664F" w:rsidP="00EF664F">
      <w:pPr>
        <w:spacing w:after="0" w:line="240" w:lineRule="auto"/>
        <w:jc w:val="center"/>
        <w:rPr>
          <w:rFonts w:ascii="Arial" w:eastAsia="Arial" w:hAnsi="Arial" w:cs="Arial"/>
          <w:b/>
          <w:bCs/>
          <w:sz w:val="32"/>
          <w:szCs w:val="32"/>
          <w:lang w:eastAsia="en-GB"/>
        </w:rPr>
      </w:pPr>
    </w:p>
    <w:p w14:paraId="476C3B5D" w14:textId="77777777" w:rsidR="00EF664F" w:rsidRDefault="00EF664F" w:rsidP="00EF664F">
      <w:pPr>
        <w:shd w:val="clear" w:color="auto" w:fill="FFC000"/>
        <w:spacing w:after="0" w:line="240" w:lineRule="auto"/>
        <w:jc w:val="center"/>
        <w:rPr>
          <w:rFonts w:ascii="Arial" w:eastAsia="Arial" w:hAnsi="Arial" w:cs="Arial"/>
          <w:b/>
          <w:bCs/>
          <w:sz w:val="32"/>
          <w:szCs w:val="32"/>
          <w:lang w:eastAsia="en-GB"/>
        </w:rPr>
      </w:pPr>
      <w:r w:rsidRPr="00EF664F">
        <w:rPr>
          <w:rFonts w:ascii="Arial" w:eastAsia="Arial" w:hAnsi="Arial" w:cs="Arial"/>
          <w:sz w:val="32"/>
          <w:szCs w:val="32"/>
          <w:lang w:eastAsia="en-GB"/>
        </w:rPr>
        <w:t>Empower every individual and upskill your whole team to</w:t>
      </w:r>
      <w:r w:rsidRPr="00FD093F">
        <w:rPr>
          <w:rFonts w:ascii="Arial" w:eastAsia="Arial" w:hAnsi="Arial" w:cs="Arial"/>
          <w:b/>
          <w:bCs/>
          <w:sz w:val="32"/>
          <w:szCs w:val="32"/>
          <w:lang w:eastAsia="en-GB"/>
        </w:rPr>
        <w:t xml:space="preserve"> </w:t>
      </w:r>
      <w:r w:rsidRPr="00EF664F">
        <w:rPr>
          <w:rFonts w:ascii="Arial" w:eastAsia="Arial" w:hAnsi="Arial" w:cs="Arial"/>
          <w:b/>
          <w:bCs/>
          <w:sz w:val="32"/>
          <w:szCs w:val="32"/>
          <w:shd w:val="clear" w:color="auto" w:fill="FFC000"/>
          <w:lang w:eastAsia="en-GB"/>
        </w:rPr>
        <w:t>Challenge their Choices and Speak with One Voice</w:t>
      </w:r>
    </w:p>
    <w:p w14:paraId="470C60E3" w14:textId="1EA8A91B" w:rsidR="00EF664F" w:rsidRPr="00EF664F" w:rsidRDefault="00EF664F" w:rsidP="00EF664F">
      <w:pPr>
        <w:shd w:val="clear" w:color="auto" w:fill="FFC000"/>
        <w:spacing w:after="0" w:line="240" w:lineRule="auto"/>
        <w:jc w:val="center"/>
        <w:rPr>
          <w:rFonts w:ascii="Arial" w:eastAsia="Arial" w:hAnsi="Arial" w:cs="Arial"/>
          <w:sz w:val="32"/>
          <w:szCs w:val="32"/>
          <w:lang w:eastAsia="en-GB"/>
        </w:rPr>
      </w:pPr>
      <w:r w:rsidRPr="00FD093F">
        <w:rPr>
          <w:rFonts w:ascii="Arial" w:eastAsia="Arial" w:hAnsi="Arial" w:cs="Arial"/>
          <w:b/>
          <w:bCs/>
          <w:sz w:val="32"/>
          <w:szCs w:val="32"/>
          <w:lang w:eastAsia="en-GB"/>
        </w:rPr>
        <w:t xml:space="preserve"> </w:t>
      </w:r>
      <w:r w:rsidRPr="00EF664F">
        <w:rPr>
          <w:rFonts w:ascii="Arial" w:eastAsia="Arial" w:hAnsi="Arial" w:cs="Arial"/>
          <w:sz w:val="32"/>
          <w:szCs w:val="32"/>
          <w:lang w:eastAsia="en-GB"/>
        </w:rPr>
        <w:t>on your school or setting’s policy and practice in:</w:t>
      </w:r>
    </w:p>
    <w:p w14:paraId="40EDBFE1" w14:textId="77777777" w:rsidR="00EF664F" w:rsidRPr="00FD093F" w:rsidRDefault="00EF664F" w:rsidP="00EF664F">
      <w:pPr>
        <w:shd w:val="clear" w:color="auto" w:fill="FFC000"/>
        <w:spacing w:after="0" w:line="240" w:lineRule="auto"/>
        <w:jc w:val="center"/>
        <w:rPr>
          <w:rFonts w:ascii="Arial" w:eastAsia="Arial" w:hAnsi="Arial" w:cs="Arial"/>
          <w:b/>
          <w:bCs/>
          <w:sz w:val="32"/>
          <w:szCs w:val="32"/>
          <w:lang w:eastAsia="en-GB"/>
        </w:rPr>
      </w:pPr>
      <w:r w:rsidRPr="00FD093F">
        <w:rPr>
          <w:rFonts w:ascii="Arial" w:eastAsia="Arial" w:hAnsi="Arial" w:cs="Arial"/>
          <w:b/>
          <w:bCs/>
          <w:sz w:val="32"/>
          <w:szCs w:val="32"/>
          <w:lang w:eastAsia="en-GB"/>
        </w:rPr>
        <w:t>Building Brilliant Behaviour,</w:t>
      </w:r>
    </w:p>
    <w:p w14:paraId="7BE6E54A" w14:textId="77777777" w:rsidR="00EF664F" w:rsidRPr="00FD093F" w:rsidRDefault="00EF664F" w:rsidP="00EF664F">
      <w:pPr>
        <w:shd w:val="clear" w:color="auto" w:fill="FFC000"/>
        <w:spacing w:after="0" w:line="240" w:lineRule="auto"/>
        <w:jc w:val="center"/>
        <w:rPr>
          <w:rFonts w:ascii="Arial" w:eastAsia="Arial" w:hAnsi="Arial" w:cs="Arial"/>
          <w:b/>
          <w:bCs/>
          <w:sz w:val="32"/>
          <w:szCs w:val="32"/>
          <w:lang w:eastAsia="en-GB"/>
        </w:rPr>
      </w:pPr>
      <w:r w:rsidRPr="00FD093F">
        <w:rPr>
          <w:rFonts w:ascii="Arial" w:eastAsia="Arial" w:hAnsi="Arial" w:cs="Arial"/>
          <w:b/>
          <w:bCs/>
          <w:sz w:val="32"/>
          <w:szCs w:val="32"/>
          <w:lang w:eastAsia="en-GB"/>
        </w:rPr>
        <w:t>Limitless Learning and</w:t>
      </w:r>
    </w:p>
    <w:p w14:paraId="63F73DD1" w14:textId="77777777" w:rsidR="00EF664F" w:rsidRPr="00FD093F" w:rsidRDefault="00EF664F" w:rsidP="00EF664F">
      <w:pPr>
        <w:shd w:val="clear" w:color="auto" w:fill="FFC000"/>
        <w:spacing w:after="0" w:line="240" w:lineRule="auto"/>
        <w:jc w:val="center"/>
        <w:rPr>
          <w:rFonts w:ascii="Arial" w:eastAsia="Arial" w:hAnsi="Arial" w:cs="Arial"/>
          <w:b/>
          <w:bCs/>
          <w:sz w:val="32"/>
          <w:szCs w:val="32"/>
          <w:lang w:eastAsia="en-GB"/>
        </w:rPr>
      </w:pPr>
      <w:r w:rsidRPr="00FD093F">
        <w:rPr>
          <w:rFonts w:ascii="Arial" w:eastAsia="Arial" w:hAnsi="Arial" w:cs="Arial"/>
          <w:b/>
          <w:bCs/>
          <w:sz w:val="32"/>
          <w:szCs w:val="32"/>
          <w:lang w:eastAsia="en-GB"/>
        </w:rPr>
        <w:t>Supporting Self-Regulation</w:t>
      </w:r>
    </w:p>
    <w:p w14:paraId="68C99EE7" w14:textId="3F555139" w:rsidR="00A3241B" w:rsidRPr="00C00C62" w:rsidRDefault="00A3241B" w:rsidP="00EF664F">
      <w:pPr>
        <w:shd w:val="clear" w:color="auto" w:fill="FFFFFF"/>
        <w:spacing w:after="240" w:line="432" w:lineRule="atLeast"/>
        <w:rPr>
          <w:rFonts w:ascii="europa" w:eastAsia="Times New Roman" w:hAnsi="europa" w:cs="Times New Roman"/>
          <w:b/>
          <w:bCs/>
          <w:color w:val="C00000"/>
          <w:spacing w:val="10"/>
          <w:sz w:val="26"/>
          <w:szCs w:val="26"/>
          <w:lang w:eastAsia="en-GB"/>
        </w:rPr>
      </w:pPr>
    </w:p>
    <w:p w14:paraId="24E1EE87" w14:textId="5F8D12A7" w:rsidR="00B237F3" w:rsidRDefault="00B237F3" w:rsidP="00A3241B">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r w:rsidRPr="00EF664F">
        <w:rPr>
          <w:rFonts w:ascii="europa" w:eastAsia="Times New Roman" w:hAnsi="europa" w:cs="Times New Roman"/>
          <w:b/>
          <w:bCs/>
          <w:color w:val="0D0D0D"/>
          <w:spacing w:val="10"/>
          <w:sz w:val="32"/>
          <w:szCs w:val="36"/>
          <w:lang w:eastAsia="en-GB"/>
        </w:rPr>
        <w:t>‘Every interaction with a child is an opportunity to learn- for them and for us!</w:t>
      </w:r>
      <w:r>
        <w:rPr>
          <w:rFonts w:ascii="europa" w:eastAsia="Times New Roman" w:hAnsi="europa" w:cs="Times New Roman"/>
          <w:b/>
          <w:bCs/>
          <w:color w:val="0D0D0D"/>
          <w:spacing w:val="10"/>
          <w:sz w:val="26"/>
          <w:szCs w:val="26"/>
          <w:lang w:eastAsia="en-GB"/>
        </w:rPr>
        <w:t>’</w:t>
      </w:r>
    </w:p>
    <w:p w14:paraId="490F37FA" w14:textId="1B76178C" w:rsidR="00EF664F" w:rsidRDefault="00EF664F" w:rsidP="00EF664F">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noProof/>
          <w:color w:val="0D0D0D"/>
          <w:spacing w:val="10"/>
          <w:sz w:val="26"/>
          <w:szCs w:val="26"/>
          <w:lang w:eastAsia="en-GB"/>
        </w:rPr>
        <w:drawing>
          <wp:inline distT="0" distB="0" distL="0" distR="0" wp14:anchorId="1C7218D9" wp14:editId="602FFF24">
            <wp:extent cx="1939159" cy="1939159"/>
            <wp:effectExtent l="0" t="0" r="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051" cy="1945051"/>
                    </a:xfrm>
                    <a:prstGeom prst="rect">
                      <a:avLst/>
                    </a:prstGeom>
                    <a:noFill/>
                  </pic:spPr>
                </pic:pic>
              </a:graphicData>
            </a:graphic>
          </wp:inline>
        </w:drawing>
      </w:r>
    </w:p>
    <w:p w14:paraId="54EFABA0" w14:textId="19525382" w:rsidR="00EF664F" w:rsidRDefault="00EF664F" w:rsidP="00EF664F">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p>
    <w:p w14:paraId="2428ACBA" w14:textId="2DD33502" w:rsidR="00EF664F" w:rsidRDefault="00EF664F" w:rsidP="00EF664F">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noProof/>
          <w:color w:val="0D0D0D"/>
          <w:spacing w:val="10"/>
          <w:sz w:val="26"/>
          <w:szCs w:val="26"/>
          <w:lang w:eastAsia="en-GB"/>
        </w:rPr>
        <w:drawing>
          <wp:inline distT="0" distB="0" distL="0" distR="0" wp14:anchorId="20E6C17E" wp14:editId="0B7BF784">
            <wp:extent cx="5730875" cy="135953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359535"/>
                    </a:xfrm>
                    <a:prstGeom prst="rect">
                      <a:avLst/>
                    </a:prstGeom>
                    <a:noFill/>
                  </pic:spPr>
                </pic:pic>
              </a:graphicData>
            </a:graphic>
          </wp:inline>
        </w:drawing>
      </w:r>
    </w:p>
    <w:p w14:paraId="3DD6AD8A" w14:textId="6FCC6457" w:rsidR="00EF664F" w:rsidRDefault="00EF664F" w:rsidP="00EF664F">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p>
    <w:p w14:paraId="5E95A175" w14:textId="77777777" w:rsidR="00EF664F" w:rsidRDefault="00EF664F" w:rsidP="00EF664F">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p>
    <w:p w14:paraId="67E344C4" w14:textId="77777777" w:rsidR="00EF664F" w:rsidRDefault="00EF664F" w:rsidP="00EF664F">
      <w:pPr>
        <w:shd w:val="clear" w:color="auto" w:fill="FFFFFF"/>
        <w:spacing w:after="0" w:line="432" w:lineRule="atLeast"/>
        <w:rPr>
          <w:rFonts w:ascii="europa" w:eastAsia="Times New Roman" w:hAnsi="europa" w:cs="Times New Roman"/>
          <w:color w:val="0D0D0D"/>
          <w:spacing w:val="10"/>
          <w:sz w:val="26"/>
          <w:szCs w:val="26"/>
          <w:lang w:eastAsia="en-GB"/>
        </w:rPr>
      </w:pPr>
      <w:r>
        <w:rPr>
          <w:rFonts w:ascii="europa" w:eastAsia="Times New Roman" w:hAnsi="europa" w:cs="Times New Roman"/>
          <w:color w:val="0D0D0D"/>
          <w:spacing w:val="10"/>
          <w:sz w:val="26"/>
          <w:szCs w:val="26"/>
          <w:lang w:eastAsia="en-GB"/>
        </w:rPr>
        <w:t>If you are in a position to inspire others or have responsibility for upskilling colleagues, th</w:t>
      </w:r>
      <w:r w:rsidRPr="00E972F5">
        <w:rPr>
          <w:rFonts w:ascii="europa" w:eastAsia="Times New Roman" w:hAnsi="europa" w:cs="Times New Roman"/>
          <w:color w:val="0D0D0D"/>
          <w:spacing w:val="10"/>
          <w:sz w:val="26"/>
          <w:szCs w:val="26"/>
          <w:lang w:eastAsia="en-GB"/>
        </w:rPr>
        <w:t xml:space="preserve">is Masterclass Series for </w:t>
      </w:r>
      <w:r w:rsidRPr="00E972F5">
        <w:rPr>
          <w:rFonts w:ascii="europa" w:eastAsia="Times New Roman" w:hAnsi="europa" w:cs="Times New Roman"/>
          <w:b/>
          <w:bCs/>
          <w:color w:val="0D0D0D"/>
          <w:spacing w:val="10"/>
          <w:sz w:val="26"/>
          <w:szCs w:val="26"/>
          <w:lang w:eastAsia="en-GB"/>
        </w:rPr>
        <w:t>Brilliant Behaviour, Learning and Self-Regulation</w:t>
      </w:r>
      <w:r w:rsidRPr="00E972F5">
        <w:rPr>
          <w:rFonts w:ascii="europa" w:eastAsia="Times New Roman" w:hAnsi="europa" w:cs="Times New Roman"/>
          <w:color w:val="0D0D0D"/>
          <w:spacing w:val="10"/>
          <w:sz w:val="26"/>
          <w:szCs w:val="26"/>
          <w:lang w:eastAsia="en-GB"/>
        </w:rPr>
        <w:t xml:space="preserve"> will inspire and empower you to embrace a unique and unified approach to managing behaviour.</w:t>
      </w:r>
      <w:r>
        <w:rPr>
          <w:rFonts w:ascii="europa" w:eastAsia="Times New Roman" w:hAnsi="europa" w:cs="Times New Roman"/>
          <w:color w:val="0D0D0D"/>
          <w:spacing w:val="10"/>
          <w:sz w:val="26"/>
          <w:szCs w:val="26"/>
          <w:lang w:eastAsia="en-GB"/>
        </w:rPr>
        <w:t xml:space="preserve"> With all you need provided-y</w:t>
      </w:r>
      <w:r w:rsidRPr="00E972F5">
        <w:rPr>
          <w:rFonts w:ascii="europa" w:eastAsia="Times New Roman" w:hAnsi="europa" w:cs="Times New Roman"/>
          <w:color w:val="0D0D0D"/>
          <w:spacing w:val="10"/>
          <w:sz w:val="26"/>
          <w:szCs w:val="26"/>
          <w:lang w:eastAsia="en-GB"/>
        </w:rPr>
        <w:t xml:space="preserve">ou will leave feeling confident that your </w:t>
      </w:r>
      <w:r>
        <w:rPr>
          <w:rFonts w:ascii="europa" w:eastAsia="Times New Roman" w:hAnsi="europa" w:cs="Times New Roman"/>
          <w:color w:val="0D0D0D"/>
          <w:spacing w:val="10"/>
          <w:sz w:val="26"/>
          <w:szCs w:val="26"/>
          <w:lang w:eastAsia="en-GB"/>
        </w:rPr>
        <w:t xml:space="preserve">unique </w:t>
      </w:r>
      <w:r w:rsidRPr="00E972F5">
        <w:rPr>
          <w:rFonts w:ascii="europa" w:eastAsia="Times New Roman" w:hAnsi="europa" w:cs="Times New Roman"/>
          <w:color w:val="0D0D0D"/>
          <w:spacing w:val="10"/>
          <w:sz w:val="26"/>
          <w:szCs w:val="26"/>
          <w:lang w:eastAsia="en-GB"/>
        </w:rPr>
        <w:t xml:space="preserve">team are able to support their children and families - with a depth that makes the difference. </w:t>
      </w:r>
    </w:p>
    <w:p w14:paraId="7F3ABEA4" w14:textId="2EBECCF5" w:rsidR="00A3241B" w:rsidRDefault="00A3241B" w:rsidP="00A3241B">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r>
        <w:rPr>
          <w:noProof/>
        </w:rPr>
        <w:drawing>
          <wp:inline distT="0" distB="0" distL="0" distR="0" wp14:anchorId="5ADF849B" wp14:editId="045BA849">
            <wp:extent cx="1876097" cy="1876097"/>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566" cy="1917566"/>
                    </a:xfrm>
                    <a:prstGeom prst="rect">
                      <a:avLst/>
                    </a:prstGeom>
                    <a:noFill/>
                  </pic:spPr>
                </pic:pic>
              </a:graphicData>
            </a:graphic>
          </wp:inline>
        </w:drawing>
      </w:r>
    </w:p>
    <w:p w14:paraId="0D82617A" w14:textId="5A37E271" w:rsidR="00E972F5" w:rsidRDefault="00E972F5"/>
    <w:p w14:paraId="5CA6FA82" w14:textId="77777777" w:rsidR="00EF664F" w:rsidRDefault="00EF664F" w:rsidP="00EF664F">
      <w:pPr>
        <w:shd w:val="clear" w:color="auto" w:fill="FFD966" w:themeFill="accent4" w:themeFillTint="99"/>
        <w:spacing w:after="0" w:line="432" w:lineRule="atLeast"/>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color w:val="0D0D0D"/>
          <w:spacing w:val="10"/>
          <w:sz w:val="26"/>
          <w:szCs w:val="26"/>
          <w:lang w:eastAsia="en-GB"/>
        </w:rPr>
        <w:t>Tuesdays 3.30-5.30 1</w:t>
      </w:r>
      <w:r w:rsidRPr="00EF664F">
        <w:rPr>
          <w:rFonts w:ascii="europa" w:eastAsia="Times New Roman" w:hAnsi="europa" w:cs="Times New Roman"/>
          <w:b/>
          <w:bCs/>
          <w:color w:val="0D0D0D"/>
          <w:spacing w:val="10"/>
          <w:sz w:val="26"/>
          <w:szCs w:val="26"/>
          <w:vertAlign w:val="superscript"/>
          <w:lang w:eastAsia="en-GB"/>
        </w:rPr>
        <w:t>st</w:t>
      </w:r>
      <w:r>
        <w:rPr>
          <w:rFonts w:ascii="europa" w:eastAsia="Times New Roman" w:hAnsi="europa" w:cs="Times New Roman"/>
          <w:b/>
          <w:bCs/>
          <w:color w:val="0D0D0D"/>
          <w:spacing w:val="10"/>
          <w:sz w:val="26"/>
          <w:szCs w:val="26"/>
          <w:lang w:eastAsia="en-GB"/>
        </w:rPr>
        <w:t xml:space="preserve"> March to 24</w:t>
      </w:r>
      <w:r w:rsidRPr="00C51177">
        <w:rPr>
          <w:rFonts w:ascii="europa" w:eastAsia="Times New Roman" w:hAnsi="europa" w:cs="Times New Roman"/>
          <w:b/>
          <w:bCs/>
          <w:color w:val="0D0D0D"/>
          <w:spacing w:val="10"/>
          <w:sz w:val="26"/>
          <w:szCs w:val="26"/>
          <w:vertAlign w:val="superscript"/>
          <w:lang w:eastAsia="en-GB"/>
        </w:rPr>
        <w:t>th</w:t>
      </w:r>
      <w:r>
        <w:rPr>
          <w:rFonts w:ascii="europa" w:eastAsia="Times New Roman" w:hAnsi="europa" w:cs="Times New Roman"/>
          <w:b/>
          <w:bCs/>
          <w:color w:val="0D0D0D"/>
          <w:spacing w:val="10"/>
          <w:sz w:val="26"/>
          <w:szCs w:val="26"/>
          <w:lang w:eastAsia="en-GB"/>
        </w:rPr>
        <w:t xml:space="preserve"> May 2022</w:t>
      </w:r>
    </w:p>
    <w:p w14:paraId="0CE541F8" w14:textId="77777777" w:rsidR="00EF664F" w:rsidRDefault="00EF664F" w:rsidP="00EF664F">
      <w:pPr>
        <w:shd w:val="clear" w:color="auto" w:fill="FFD966" w:themeFill="accent4" w:themeFillTint="99"/>
        <w:spacing w:after="0" w:line="432" w:lineRule="atLeast"/>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color w:val="0D0D0D"/>
          <w:spacing w:val="10"/>
          <w:sz w:val="26"/>
          <w:szCs w:val="26"/>
          <w:lang w:eastAsia="en-GB"/>
        </w:rPr>
        <w:t>Six live and interactive small group sessions with ongoing support and all the resources you need to train your team!</w:t>
      </w:r>
    </w:p>
    <w:p w14:paraId="44663B15" w14:textId="77777777" w:rsidR="00EF664F" w:rsidRDefault="00EF664F" w:rsidP="00E972F5">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p>
    <w:p w14:paraId="2C7B2DE5" w14:textId="125C7B17" w:rsidR="003834B8" w:rsidRDefault="003834B8" w:rsidP="00E972F5">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color w:val="0D0D0D"/>
          <w:spacing w:val="10"/>
          <w:sz w:val="26"/>
          <w:szCs w:val="26"/>
          <w:lang w:eastAsia="en-GB"/>
        </w:rPr>
        <w:t>Children</w:t>
      </w:r>
      <w:r w:rsidR="00EF664F">
        <w:rPr>
          <w:rFonts w:ascii="europa" w:eastAsia="Times New Roman" w:hAnsi="europa" w:cs="Times New Roman"/>
          <w:b/>
          <w:bCs/>
          <w:color w:val="0D0D0D"/>
          <w:spacing w:val="10"/>
          <w:sz w:val="26"/>
          <w:szCs w:val="26"/>
          <w:lang w:eastAsia="en-GB"/>
        </w:rPr>
        <w:t xml:space="preserve"> and educators</w:t>
      </w:r>
      <w:r>
        <w:rPr>
          <w:rFonts w:ascii="europa" w:eastAsia="Times New Roman" w:hAnsi="europa" w:cs="Times New Roman"/>
          <w:b/>
          <w:bCs/>
          <w:color w:val="0D0D0D"/>
          <w:spacing w:val="10"/>
          <w:sz w:val="26"/>
          <w:szCs w:val="26"/>
          <w:lang w:eastAsia="en-GB"/>
        </w:rPr>
        <w:t xml:space="preserve"> have experienced some of the most unsettling times in education history</w:t>
      </w:r>
    </w:p>
    <w:p w14:paraId="68AAB94C" w14:textId="198835BC" w:rsidR="003834B8" w:rsidRDefault="003834B8" w:rsidP="00E972F5">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color w:val="0D0D0D"/>
          <w:spacing w:val="10"/>
          <w:sz w:val="26"/>
          <w:szCs w:val="26"/>
          <w:lang w:eastAsia="en-GB"/>
        </w:rPr>
        <w:t>How we handle situations when behaviour becomes challenging is crucial- for the well-being of the child, their peers and of the adults involved</w:t>
      </w:r>
    </w:p>
    <w:p w14:paraId="19822439" w14:textId="0390FF1A" w:rsidR="003834B8" w:rsidRDefault="003834B8" w:rsidP="00E972F5">
      <w:pPr>
        <w:shd w:val="clear" w:color="auto" w:fill="FFFFFF"/>
        <w:spacing w:after="240" w:line="432" w:lineRule="atLeast"/>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color w:val="0D0D0D"/>
          <w:spacing w:val="10"/>
          <w:sz w:val="26"/>
          <w:szCs w:val="26"/>
          <w:lang w:eastAsia="en-GB"/>
        </w:rPr>
        <w:t>Having a unified approach that is perfectly matched to your school or  setting is the key to happy, successful learners.</w:t>
      </w:r>
    </w:p>
    <w:p w14:paraId="41187246" w14:textId="77777777" w:rsidR="00C00C62" w:rsidRDefault="00C00C62" w:rsidP="00C00C62">
      <w:pPr>
        <w:shd w:val="clear" w:color="auto" w:fill="FFFFFF"/>
        <w:spacing w:after="0" w:line="432" w:lineRule="atLeast"/>
        <w:jc w:val="center"/>
        <w:rPr>
          <w:rFonts w:ascii="europa" w:eastAsia="Times New Roman" w:hAnsi="europa" w:cs="Times New Roman"/>
          <w:color w:val="0D0D0D"/>
          <w:spacing w:val="10"/>
          <w:sz w:val="26"/>
          <w:szCs w:val="26"/>
          <w:lang w:eastAsia="en-GB"/>
        </w:rPr>
      </w:pPr>
    </w:p>
    <w:p w14:paraId="13945CD3" w14:textId="42747753" w:rsidR="00E14797" w:rsidRPr="00E972F5" w:rsidRDefault="00E14797" w:rsidP="005B1A34">
      <w:pPr>
        <w:shd w:val="clear" w:color="auto" w:fill="FFFFFF"/>
        <w:spacing w:after="240" w:line="432" w:lineRule="atLeast"/>
        <w:rPr>
          <w:rFonts w:ascii="europa" w:eastAsia="Times New Roman" w:hAnsi="europa" w:cs="Times New Roman"/>
          <w:color w:val="0D0D0D"/>
          <w:spacing w:val="10"/>
          <w:sz w:val="26"/>
          <w:szCs w:val="26"/>
          <w:lang w:eastAsia="en-GB"/>
        </w:rPr>
      </w:pPr>
    </w:p>
    <w:p w14:paraId="01D84F52" w14:textId="77777777" w:rsidR="00A3241B" w:rsidRPr="00C00C62" w:rsidRDefault="00E972F5" w:rsidP="00A3241B">
      <w:pPr>
        <w:shd w:val="clear" w:color="auto" w:fill="FFFFFF"/>
        <w:spacing w:after="240" w:line="240" w:lineRule="auto"/>
        <w:jc w:val="center"/>
        <w:rPr>
          <w:rFonts w:ascii="europa" w:eastAsia="Times New Roman" w:hAnsi="europa" w:cs="Times New Roman"/>
          <w:color w:val="C00000"/>
          <w:spacing w:val="10"/>
          <w:sz w:val="30"/>
          <w:szCs w:val="32"/>
          <w:lang w:eastAsia="en-GB"/>
        </w:rPr>
      </w:pPr>
      <w:r w:rsidRPr="00C00C62">
        <w:rPr>
          <w:rFonts w:ascii="europa" w:eastAsia="Times New Roman" w:hAnsi="europa" w:cs="Times New Roman"/>
          <w:color w:val="C00000"/>
          <w:spacing w:val="10"/>
          <w:sz w:val="30"/>
          <w:szCs w:val="32"/>
          <w:lang w:eastAsia="en-GB"/>
        </w:rPr>
        <w:t>Whether your behaviour policy and strategies are</w:t>
      </w:r>
    </w:p>
    <w:p w14:paraId="63881E61" w14:textId="0CD927CB" w:rsidR="00A3241B" w:rsidRPr="00C00C62" w:rsidRDefault="00E972F5" w:rsidP="00A3241B">
      <w:pPr>
        <w:shd w:val="clear" w:color="auto" w:fill="FFFFFF"/>
        <w:spacing w:after="240" w:line="240" w:lineRule="auto"/>
        <w:jc w:val="center"/>
        <w:rPr>
          <w:rFonts w:ascii="europa" w:eastAsia="Times New Roman" w:hAnsi="europa" w:cs="Times New Roman"/>
          <w:i/>
          <w:iCs/>
          <w:color w:val="C00000"/>
          <w:spacing w:val="10"/>
          <w:sz w:val="30"/>
          <w:szCs w:val="32"/>
          <w:lang w:eastAsia="en-GB"/>
        </w:rPr>
      </w:pPr>
      <w:r w:rsidRPr="00C00C62">
        <w:rPr>
          <w:rFonts w:ascii="europa" w:eastAsia="Times New Roman" w:hAnsi="europa" w:cs="Times New Roman"/>
          <w:color w:val="C00000"/>
          <w:spacing w:val="10"/>
          <w:sz w:val="30"/>
          <w:szCs w:val="32"/>
          <w:lang w:eastAsia="en-GB"/>
        </w:rPr>
        <w:t> </w:t>
      </w:r>
      <w:r w:rsidRPr="00C00C62">
        <w:rPr>
          <w:rFonts w:ascii="europa" w:eastAsia="Times New Roman" w:hAnsi="europa" w:cs="Times New Roman"/>
          <w:i/>
          <w:iCs/>
          <w:color w:val="C00000"/>
          <w:spacing w:val="10"/>
          <w:sz w:val="30"/>
          <w:szCs w:val="32"/>
          <w:lang w:eastAsia="en-GB"/>
        </w:rPr>
        <w:t>strong and well established</w:t>
      </w:r>
    </w:p>
    <w:p w14:paraId="1438ED7B" w14:textId="68D8E2F7" w:rsidR="00E972F5" w:rsidRPr="00C00C62" w:rsidRDefault="00E972F5" w:rsidP="00A3241B">
      <w:pPr>
        <w:shd w:val="clear" w:color="auto" w:fill="FFFFFF"/>
        <w:spacing w:after="240" w:line="240" w:lineRule="auto"/>
        <w:jc w:val="center"/>
        <w:rPr>
          <w:rFonts w:ascii="europa" w:eastAsia="Times New Roman" w:hAnsi="europa" w:cs="Times New Roman"/>
          <w:color w:val="C00000"/>
          <w:spacing w:val="10"/>
          <w:sz w:val="30"/>
          <w:szCs w:val="32"/>
          <w:lang w:eastAsia="en-GB"/>
        </w:rPr>
      </w:pPr>
      <w:r w:rsidRPr="00C00C62">
        <w:rPr>
          <w:rFonts w:ascii="europa" w:eastAsia="Times New Roman" w:hAnsi="europa" w:cs="Times New Roman"/>
          <w:color w:val="C00000"/>
          <w:spacing w:val="10"/>
          <w:sz w:val="30"/>
          <w:szCs w:val="32"/>
          <w:lang w:eastAsia="en-GB"/>
        </w:rPr>
        <w:t>or</w:t>
      </w:r>
    </w:p>
    <w:p w14:paraId="66FB53A9" w14:textId="07AEC914" w:rsidR="00E972F5" w:rsidRPr="00C00C62" w:rsidRDefault="00E972F5" w:rsidP="00A3241B">
      <w:pPr>
        <w:shd w:val="clear" w:color="auto" w:fill="FFFFFF"/>
        <w:spacing w:after="240" w:line="240" w:lineRule="auto"/>
        <w:jc w:val="center"/>
        <w:rPr>
          <w:rFonts w:ascii="europa" w:eastAsia="Times New Roman" w:hAnsi="europa" w:cs="Times New Roman"/>
          <w:color w:val="C00000"/>
          <w:spacing w:val="10"/>
          <w:sz w:val="30"/>
          <w:szCs w:val="32"/>
          <w:lang w:eastAsia="en-GB"/>
        </w:rPr>
      </w:pPr>
      <w:r w:rsidRPr="00C00C62">
        <w:rPr>
          <w:rFonts w:ascii="europa" w:eastAsia="Times New Roman" w:hAnsi="europa" w:cs="Times New Roman"/>
          <w:i/>
          <w:iCs/>
          <w:color w:val="C00000"/>
          <w:spacing w:val="10"/>
          <w:sz w:val="30"/>
          <w:szCs w:val="32"/>
          <w:lang w:eastAsia="en-GB"/>
        </w:rPr>
        <w:t xml:space="preserve">in need of </w:t>
      </w:r>
      <w:r w:rsidR="00E14797" w:rsidRPr="00C00C62">
        <w:rPr>
          <w:rFonts w:ascii="europa" w:eastAsia="Times New Roman" w:hAnsi="europa" w:cs="Times New Roman"/>
          <w:i/>
          <w:iCs/>
          <w:color w:val="C00000"/>
          <w:spacing w:val="10"/>
          <w:sz w:val="30"/>
          <w:szCs w:val="32"/>
          <w:lang w:eastAsia="en-GB"/>
        </w:rPr>
        <w:t>an M.O.T.</w:t>
      </w:r>
      <w:r w:rsidRPr="00C00C62">
        <w:rPr>
          <w:rFonts w:ascii="europa" w:eastAsia="Times New Roman" w:hAnsi="europa" w:cs="Times New Roman"/>
          <w:i/>
          <w:iCs/>
          <w:color w:val="C00000"/>
          <w:spacing w:val="10"/>
          <w:sz w:val="30"/>
          <w:szCs w:val="32"/>
          <w:lang w:eastAsia="en-GB"/>
        </w:rPr>
        <w:t xml:space="preserve"> </w:t>
      </w:r>
    </w:p>
    <w:p w14:paraId="459FA2EF" w14:textId="118CDCC1" w:rsidR="00E14797" w:rsidRPr="00C00C62" w:rsidRDefault="00E972F5" w:rsidP="00E972F5">
      <w:pPr>
        <w:shd w:val="clear" w:color="auto" w:fill="FFFFFF"/>
        <w:spacing w:after="240" w:line="432" w:lineRule="atLeast"/>
        <w:jc w:val="center"/>
        <w:rPr>
          <w:rFonts w:ascii="europa" w:eastAsia="Times New Roman" w:hAnsi="europa" w:cs="Times New Roman"/>
          <w:color w:val="C00000"/>
          <w:spacing w:val="10"/>
          <w:sz w:val="30"/>
          <w:szCs w:val="32"/>
          <w:lang w:eastAsia="en-GB"/>
        </w:rPr>
      </w:pPr>
      <w:r w:rsidRPr="00C00C62">
        <w:rPr>
          <w:rFonts w:ascii="europa" w:eastAsia="Times New Roman" w:hAnsi="europa" w:cs="Times New Roman"/>
          <w:color w:val="C00000"/>
          <w:spacing w:val="10"/>
          <w:sz w:val="30"/>
          <w:szCs w:val="32"/>
          <w:lang w:eastAsia="en-GB"/>
        </w:rPr>
        <w:t>there is so much to be taken into consideration to make sure they support your children</w:t>
      </w:r>
      <w:r w:rsidR="00E14797" w:rsidRPr="00C00C62">
        <w:rPr>
          <w:rFonts w:ascii="europa" w:eastAsia="Times New Roman" w:hAnsi="europa" w:cs="Times New Roman"/>
          <w:color w:val="C00000"/>
          <w:spacing w:val="10"/>
          <w:sz w:val="30"/>
          <w:szCs w:val="32"/>
          <w:lang w:eastAsia="en-GB"/>
        </w:rPr>
        <w:t xml:space="preserve"> and staff </w:t>
      </w:r>
      <w:r w:rsidRPr="00C00C62">
        <w:rPr>
          <w:rFonts w:ascii="europa" w:eastAsia="Times New Roman" w:hAnsi="europa" w:cs="Times New Roman"/>
          <w:color w:val="C00000"/>
          <w:spacing w:val="10"/>
          <w:sz w:val="30"/>
          <w:szCs w:val="32"/>
          <w:lang w:eastAsia="en-GB"/>
        </w:rPr>
        <w:t xml:space="preserve"> in the best possible way. </w:t>
      </w:r>
    </w:p>
    <w:p w14:paraId="3820BC90" w14:textId="77777777" w:rsidR="00F61F78" w:rsidRDefault="00F61F78" w:rsidP="00E972F5">
      <w:pPr>
        <w:shd w:val="clear" w:color="auto" w:fill="FFFFFF"/>
        <w:spacing w:after="0" w:line="432" w:lineRule="atLeast"/>
        <w:jc w:val="center"/>
        <w:rPr>
          <w:rFonts w:ascii="europa" w:eastAsia="Times New Roman" w:hAnsi="europa" w:cs="Times New Roman"/>
          <w:color w:val="0D0D0D"/>
          <w:spacing w:val="10"/>
          <w:sz w:val="26"/>
          <w:szCs w:val="26"/>
          <w:lang w:eastAsia="en-GB"/>
        </w:rPr>
      </w:pPr>
    </w:p>
    <w:p w14:paraId="7BBDFF9B" w14:textId="65F30C03" w:rsidR="00E972F5" w:rsidRPr="00E972F5" w:rsidRDefault="00F61F78" w:rsidP="00E972F5">
      <w:pPr>
        <w:shd w:val="clear" w:color="auto" w:fill="FFFFFF"/>
        <w:spacing w:after="0" w:line="432" w:lineRule="atLeast"/>
        <w:jc w:val="center"/>
        <w:rPr>
          <w:rFonts w:ascii="europa" w:eastAsia="Times New Roman" w:hAnsi="europa" w:cs="Times New Roman"/>
          <w:color w:val="0D0D0D"/>
          <w:spacing w:val="10"/>
          <w:sz w:val="26"/>
          <w:szCs w:val="26"/>
          <w:lang w:eastAsia="en-GB"/>
        </w:rPr>
      </w:pPr>
      <w:r>
        <w:rPr>
          <w:rFonts w:ascii="europa" w:eastAsia="Times New Roman" w:hAnsi="europa" w:cs="Times New Roman"/>
          <w:noProof/>
          <w:color w:val="0D0D0D"/>
          <w:spacing w:val="10"/>
          <w:sz w:val="26"/>
          <w:szCs w:val="26"/>
          <w:lang w:eastAsia="en-GB"/>
        </w:rPr>
        <w:drawing>
          <wp:inline distT="0" distB="0" distL="0" distR="0" wp14:anchorId="7213C8B0" wp14:editId="6DDAC509">
            <wp:extent cx="5909900" cy="1187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9594" cy="1203427"/>
                    </a:xfrm>
                    <a:prstGeom prst="rect">
                      <a:avLst/>
                    </a:prstGeom>
                    <a:noFill/>
                  </pic:spPr>
                </pic:pic>
              </a:graphicData>
            </a:graphic>
          </wp:inline>
        </w:drawing>
      </w:r>
    </w:p>
    <w:p w14:paraId="7869DAEC" w14:textId="4E919E18" w:rsidR="00E972F5" w:rsidRPr="00E972F5" w:rsidRDefault="00E972F5" w:rsidP="00E972F5">
      <w:pPr>
        <w:shd w:val="clear" w:color="auto" w:fill="FFFFFF"/>
        <w:spacing w:after="0" w:line="0" w:lineRule="auto"/>
        <w:jc w:val="center"/>
        <w:rPr>
          <w:rFonts w:ascii="europa" w:eastAsia="Times New Roman" w:hAnsi="europa" w:cs="Times New Roman"/>
          <w:color w:val="0D0D0D"/>
          <w:spacing w:val="10"/>
          <w:sz w:val="26"/>
          <w:szCs w:val="26"/>
          <w:lang w:eastAsia="en-GB"/>
        </w:rPr>
      </w:pPr>
    </w:p>
    <w:p w14:paraId="1000859A" w14:textId="77777777" w:rsidR="00E972F5" w:rsidRPr="00E972F5" w:rsidRDefault="00E972F5" w:rsidP="005B1A34">
      <w:pPr>
        <w:shd w:val="clear" w:color="auto" w:fill="FFFFFF"/>
        <w:spacing w:after="240" w:line="240" w:lineRule="auto"/>
        <w:jc w:val="center"/>
        <w:rPr>
          <w:rFonts w:ascii="europa" w:eastAsia="Times New Roman" w:hAnsi="europa" w:cs="Times New Roman"/>
          <w:color w:val="0D0D0D"/>
          <w:spacing w:val="10"/>
          <w:sz w:val="26"/>
          <w:szCs w:val="26"/>
          <w:lang w:eastAsia="en-GB"/>
        </w:rPr>
      </w:pPr>
      <w:r w:rsidRPr="00E972F5">
        <w:rPr>
          <w:rFonts w:ascii="europa" w:eastAsia="Times New Roman" w:hAnsi="europa" w:cs="Times New Roman"/>
          <w:b/>
          <w:bCs/>
          <w:color w:val="0D0D0D"/>
          <w:spacing w:val="10"/>
          <w:sz w:val="26"/>
          <w:szCs w:val="26"/>
          <w:lang w:eastAsia="en-GB"/>
        </w:rPr>
        <w:t>Inspired by years of experience supporting schools, early years, trainees and families,</w:t>
      </w:r>
    </w:p>
    <w:p w14:paraId="7F120DC7" w14:textId="71C86B6F" w:rsidR="00E972F5" w:rsidRDefault="005B1A34" w:rsidP="005B1A34">
      <w:pPr>
        <w:shd w:val="clear" w:color="auto" w:fill="FFFFFF"/>
        <w:spacing w:after="0" w:line="240" w:lineRule="auto"/>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color w:val="0D0D0D"/>
          <w:spacing w:val="10"/>
          <w:sz w:val="26"/>
          <w:szCs w:val="26"/>
          <w:lang w:eastAsia="en-GB"/>
        </w:rPr>
        <w:t>C</w:t>
      </w:r>
      <w:r w:rsidR="00E972F5" w:rsidRPr="00E972F5">
        <w:rPr>
          <w:rFonts w:ascii="europa" w:eastAsia="Times New Roman" w:hAnsi="europa" w:cs="Times New Roman"/>
          <w:b/>
          <w:bCs/>
          <w:color w:val="0D0D0D"/>
          <w:spacing w:val="10"/>
          <w:sz w:val="26"/>
          <w:szCs w:val="26"/>
          <w:lang w:eastAsia="en-GB"/>
        </w:rPr>
        <w:t>arefully crafted training proven to ‘leave a lasting legacy’.</w:t>
      </w:r>
      <w:r w:rsidR="00F61F78">
        <w:rPr>
          <w:rFonts w:ascii="europa" w:eastAsia="Times New Roman" w:hAnsi="europa" w:cs="Times New Roman"/>
          <w:b/>
          <w:bCs/>
          <w:color w:val="0D0D0D"/>
          <w:spacing w:val="10"/>
          <w:sz w:val="26"/>
          <w:szCs w:val="26"/>
          <w:lang w:eastAsia="en-GB"/>
        </w:rPr>
        <w:t xml:space="preserve"> </w:t>
      </w:r>
    </w:p>
    <w:p w14:paraId="24A5FB95" w14:textId="26D8FF56" w:rsidR="00F61F78" w:rsidRDefault="00F61F78" w:rsidP="005B1A34">
      <w:pPr>
        <w:shd w:val="clear" w:color="auto" w:fill="FFFFFF"/>
        <w:spacing w:after="0" w:line="240" w:lineRule="auto"/>
        <w:rPr>
          <w:rFonts w:ascii="europa" w:eastAsia="Times New Roman" w:hAnsi="europa" w:cs="Times New Roman"/>
          <w:b/>
          <w:bCs/>
          <w:color w:val="0D0D0D"/>
          <w:spacing w:val="10"/>
          <w:sz w:val="26"/>
          <w:szCs w:val="26"/>
          <w:lang w:eastAsia="en-GB"/>
        </w:rPr>
      </w:pPr>
    </w:p>
    <w:p w14:paraId="3F99E934" w14:textId="106DA74F" w:rsidR="00F61F78" w:rsidRDefault="00F61F78" w:rsidP="005B1A34">
      <w:pPr>
        <w:shd w:val="clear" w:color="auto" w:fill="FFFFFF"/>
        <w:spacing w:after="0" w:line="240" w:lineRule="auto"/>
        <w:jc w:val="center"/>
        <w:rPr>
          <w:rFonts w:ascii="europa" w:eastAsia="Times New Roman" w:hAnsi="europa" w:cs="Times New Roman"/>
          <w:b/>
          <w:bCs/>
          <w:color w:val="0D0D0D"/>
          <w:spacing w:val="10"/>
          <w:sz w:val="26"/>
          <w:szCs w:val="26"/>
          <w:lang w:eastAsia="en-GB"/>
        </w:rPr>
      </w:pPr>
      <w:r>
        <w:rPr>
          <w:rFonts w:ascii="europa" w:eastAsia="Times New Roman" w:hAnsi="europa" w:cs="Times New Roman"/>
          <w:b/>
          <w:bCs/>
          <w:color w:val="0D0D0D"/>
          <w:spacing w:val="10"/>
          <w:sz w:val="26"/>
          <w:szCs w:val="26"/>
          <w:lang w:eastAsia="en-GB"/>
        </w:rPr>
        <w:t>Seemingly simple strategies with a ‘depth that makes the difference’</w:t>
      </w:r>
    </w:p>
    <w:p w14:paraId="59B84668" w14:textId="77777777" w:rsidR="005B1A34" w:rsidRPr="00E972F5" w:rsidRDefault="005B1A34" w:rsidP="005B1A34">
      <w:pPr>
        <w:shd w:val="clear" w:color="auto" w:fill="FFFFFF"/>
        <w:spacing w:after="0" w:line="240" w:lineRule="auto"/>
        <w:jc w:val="center"/>
        <w:rPr>
          <w:rFonts w:ascii="europa" w:eastAsia="Times New Roman" w:hAnsi="europa" w:cs="Times New Roman"/>
          <w:color w:val="0D0D0D"/>
          <w:spacing w:val="10"/>
          <w:sz w:val="26"/>
          <w:szCs w:val="26"/>
          <w:lang w:eastAsia="en-GB"/>
        </w:rPr>
      </w:pPr>
    </w:p>
    <w:p w14:paraId="72A78B45" w14:textId="38C092E4" w:rsidR="00E972F5" w:rsidRPr="00E972F5" w:rsidRDefault="00E972F5" w:rsidP="00E972F5">
      <w:pPr>
        <w:shd w:val="clear" w:color="auto" w:fill="FFFFFF"/>
        <w:spacing w:after="0" w:line="0" w:lineRule="auto"/>
        <w:jc w:val="center"/>
        <w:rPr>
          <w:rFonts w:ascii="europa" w:eastAsia="Times New Roman" w:hAnsi="europa" w:cs="Times New Roman"/>
          <w:color w:val="0D0D0D"/>
          <w:spacing w:val="10"/>
          <w:sz w:val="26"/>
          <w:szCs w:val="26"/>
          <w:lang w:eastAsia="en-GB"/>
        </w:rPr>
      </w:pPr>
    </w:p>
    <w:p w14:paraId="2096B933" w14:textId="7F05CEE8" w:rsidR="00E972F5" w:rsidRPr="00E972F5" w:rsidRDefault="00E972F5" w:rsidP="00E972F5">
      <w:pPr>
        <w:shd w:val="clear" w:color="auto" w:fill="FFFFFF"/>
        <w:spacing w:after="0" w:line="0" w:lineRule="auto"/>
        <w:jc w:val="center"/>
        <w:rPr>
          <w:rFonts w:ascii="europa" w:eastAsia="Times New Roman" w:hAnsi="europa" w:cs="Times New Roman"/>
          <w:color w:val="0D0D0D"/>
          <w:spacing w:val="10"/>
          <w:sz w:val="26"/>
          <w:szCs w:val="26"/>
          <w:lang w:eastAsia="en-GB"/>
        </w:rPr>
      </w:pPr>
    </w:p>
    <w:p w14:paraId="73DE6D27" w14:textId="759A167C" w:rsidR="00206526" w:rsidRDefault="005B1A34" w:rsidP="00206526">
      <w:pPr>
        <w:shd w:val="clear" w:color="auto" w:fill="FFD966" w:themeFill="accent4" w:themeFillTint="99"/>
        <w:spacing w:after="240" w:line="432" w:lineRule="atLeast"/>
        <w:rPr>
          <w:rFonts w:ascii="europa" w:eastAsia="Times New Roman" w:hAnsi="europa" w:cs="Times New Roman"/>
          <w:b/>
          <w:bCs/>
          <w:color w:val="0D0D0D"/>
          <w:spacing w:val="10"/>
          <w:sz w:val="26"/>
          <w:szCs w:val="26"/>
          <w:lang w:eastAsia="en-GB"/>
        </w:rPr>
      </w:pPr>
      <w:r>
        <w:rPr>
          <w:rFonts w:ascii="europa" w:eastAsia="Times New Roman" w:hAnsi="europa" w:cs="Times New Roman"/>
          <w:b/>
          <w:bCs/>
          <w:color w:val="0D0D0D"/>
          <w:spacing w:val="10"/>
          <w:sz w:val="26"/>
          <w:szCs w:val="26"/>
          <w:lang w:eastAsia="en-GB"/>
        </w:rPr>
        <w:t xml:space="preserve">FIND OUT MORE? </w:t>
      </w:r>
      <w:r w:rsidR="00206526">
        <w:rPr>
          <w:rFonts w:ascii="europa" w:eastAsia="Times New Roman" w:hAnsi="europa" w:cs="Times New Roman"/>
          <w:b/>
          <w:bCs/>
          <w:color w:val="0D0D0D"/>
          <w:spacing w:val="10"/>
          <w:sz w:val="26"/>
          <w:szCs w:val="26"/>
          <w:lang w:eastAsia="en-GB"/>
        </w:rPr>
        <w:t xml:space="preserve">    </w:t>
      </w:r>
      <w:hyperlink r:id="rId10" w:history="1">
        <w:r w:rsidR="00206526" w:rsidRPr="000D2DAB">
          <w:rPr>
            <w:rStyle w:val="Hyperlink"/>
            <w:rFonts w:ascii="europa" w:eastAsia="Times New Roman" w:hAnsi="europa" w:cs="Times New Roman"/>
            <w:b/>
            <w:bCs/>
            <w:spacing w:val="10"/>
            <w:sz w:val="26"/>
            <w:szCs w:val="26"/>
            <w:lang w:eastAsia="en-GB"/>
          </w:rPr>
          <w:t>office@alimcclure.co.uk</w:t>
        </w:r>
      </w:hyperlink>
      <w:r w:rsidR="00206526">
        <w:rPr>
          <w:rFonts w:ascii="europa" w:eastAsia="Times New Roman" w:hAnsi="europa" w:cs="Times New Roman"/>
          <w:b/>
          <w:bCs/>
          <w:color w:val="0D0D0D"/>
          <w:spacing w:val="10"/>
          <w:sz w:val="26"/>
          <w:szCs w:val="26"/>
          <w:lang w:eastAsia="en-GB"/>
        </w:rPr>
        <w:t xml:space="preserve">       07816 408181</w:t>
      </w:r>
    </w:p>
    <w:p w14:paraId="514B98FE" w14:textId="77777777" w:rsidR="00E972F5" w:rsidRPr="00E972F5" w:rsidRDefault="00E972F5" w:rsidP="00E972F5">
      <w:pPr>
        <w:shd w:val="clear" w:color="auto" w:fill="FFFFFF"/>
        <w:spacing w:after="240" w:line="432" w:lineRule="atLeast"/>
        <w:jc w:val="center"/>
        <w:rPr>
          <w:rFonts w:ascii="europa" w:eastAsia="Times New Roman" w:hAnsi="europa" w:cs="Times New Roman"/>
          <w:color w:val="0D0D0D"/>
          <w:spacing w:val="10"/>
          <w:sz w:val="26"/>
          <w:szCs w:val="26"/>
          <w:lang w:eastAsia="en-GB"/>
        </w:rPr>
      </w:pPr>
      <w:r w:rsidRPr="00E972F5">
        <w:rPr>
          <w:rFonts w:ascii="europa" w:eastAsia="Times New Roman" w:hAnsi="europa" w:cs="Times New Roman"/>
          <w:color w:val="0D0D0D"/>
          <w:spacing w:val="10"/>
          <w:sz w:val="26"/>
          <w:szCs w:val="26"/>
          <w:lang w:eastAsia="en-GB"/>
        </w:rPr>
        <w:t> This masterclass series is aimed at making your school or setting work more effectively, for our children, for our families and… for us!</w:t>
      </w:r>
    </w:p>
    <w:p w14:paraId="0567790F" w14:textId="3382FC60" w:rsidR="00E972F5" w:rsidRPr="00E972F5" w:rsidRDefault="00E972F5" w:rsidP="00E972F5">
      <w:pPr>
        <w:shd w:val="clear" w:color="auto" w:fill="FFFFFF"/>
        <w:spacing w:after="0" w:line="0" w:lineRule="auto"/>
        <w:jc w:val="center"/>
        <w:rPr>
          <w:rFonts w:ascii="europa" w:eastAsia="Times New Roman" w:hAnsi="europa" w:cs="Times New Roman"/>
          <w:color w:val="0D0D0D"/>
          <w:spacing w:val="10"/>
          <w:sz w:val="26"/>
          <w:szCs w:val="26"/>
          <w:lang w:eastAsia="en-GB"/>
        </w:rPr>
      </w:pPr>
    </w:p>
    <w:p w14:paraId="6D9BD617" w14:textId="68961AB2" w:rsidR="00E972F5" w:rsidRDefault="00E972F5" w:rsidP="00E972F5">
      <w:pPr>
        <w:shd w:val="clear" w:color="auto" w:fill="FFFFFF"/>
        <w:spacing w:after="240" w:line="432" w:lineRule="atLeast"/>
        <w:jc w:val="center"/>
        <w:rPr>
          <w:rFonts w:ascii="europa" w:eastAsia="Times New Roman" w:hAnsi="europa" w:cs="Times New Roman"/>
          <w:color w:val="0D0D0D"/>
          <w:spacing w:val="10"/>
          <w:sz w:val="26"/>
          <w:szCs w:val="26"/>
          <w:lang w:eastAsia="en-GB"/>
        </w:rPr>
      </w:pPr>
      <w:r w:rsidRPr="00E972F5">
        <w:rPr>
          <w:rFonts w:ascii="europa" w:eastAsia="Times New Roman" w:hAnsi="europa" w:cs="Times New Roman"/>
          <w:color w:val="0D0D0D"/>
          <w:spacing w:val="10"/>
          <w:sz w:val="26"/>
          <w:szCs w:val="26"/>
          <w:lang w:eastAsia="en-GB"/>
        </w:rPr>
        <w:t xml:space="preserve">The </w:t>
      </w:r>
      <w:r w:rsidRPr="00E972F5">
        <w:rPr>
          <w:rFonts w:ascii="europa" w:eastAsia="Times New Roman" w:hAnsi="europa" w:cs="Times New Roman"/>
          <w:b/>
          <w:bCs/>
          <w:color w:val="0D0D0D"/>
          <w:spacing w:val="10"/>
          <w:sz w:val="26"/>
          <w:szCs w:val="26"/>
          <w:lang w:eastAsia="en-GB"/>
        </w:rPr>
        <w:t>Brilliant Behaviour, Learning and Self-Regulation</w:t>
      </w:r>
      <w:r w:rsidRPr="00E972F5">
        <w:rPr>
          <w:rFonts w:ascii="europa" w:eastAsia="Times New Roman" w:hAnsi="europa" w:cs="Times New Roman"/>
          <w:color w:val="0D0D0D"/>
          <w:spacing w:val="10"/>
          <w:sz w:val="26"/>
          <w:szCs w:val="26"/>
          <w:lang w:eastAsia="en-GB"/>
        </w:rPr>
        <w:t xml:space="preserve"> masterclass series has been designed to encourage you to reflect on your practice with a ‘depth that makes the difference’. It has been created so that what you learn can be applied in partnership with parents and practitioners to make tangible, long-lasting improvements for your team and families. And all this will have a positive impact on your children’s learning and their lives. </w:t>
      </w:r>
    </w:p>
    <w:p w14:paraId="6145CA1B" w14:textId="46E67FDC" w:rsidR="00E169C9" w:rsidRPr="00E169C9" w:rsidRDefault="00E169C9" w:rsidP="00E169C9">
      <w:pPr>
        <w:shd w:val="clear" w:color="auto" w:fill="FFFFFF"/>
        <w:spacing w:after="240" w:line="432" w:lineRule="atLeast"/>
        <w:rPr>
          <w:rFonts w:ascii="Arial" w:eastAsia="Times New Roman" w:hAnsi="Arial" w:cs="Arial"/>
          <w:color w:val="0D0D0D"/>
          <w:spacing w:val="10"/>
          <w:sz w:val="26"/>
          <w:szCs w:val="26"/>
          <w:lang w:eastAsia="en-GB"/>
        </w:rPr>
      </w:pPr>
      <w:r w:rsidRPr="00AF541B">
        <w:rPr>
          <w:rFonts w:ascii="Arial" w:eastAsia="Times New Roman" w:hAnsi="Arial" w:cs="Arial"/>
          <w:b/>
          <w:bCs/>
          <w:noProof/>
          <w:color w:val="0D0D0D"/>
          <w:spacing w:val="10"/>
          <w:sz w:val="26"/>
          <w:szCs w:val="26"/>
          <w:lang w:eastAsia="en-GB"/>
        </w:rPr>
        <mc:AlternateContent>
          <mc:Choice Requires="wps">
            <w:drawing>
              <wp:anchor distT="0" distB="0" distL="114300" distR="114300" simplePos="0" relativeHeight="251660288" behindDoc="0" locked="0" layoutInCell="1" allowOverlap="1" wp14:anchorId="49EDF99B" wp14:editId="00E7532A">
                <wp:simplePos x="0" y="0"/>
                <wp:positionH relativeFrom="column">
                  <wp:posOffset>3985260</wp:posOffset>
                </wp:positionH>
                <wp:positionV relativeFrom="paragraph">
                  <wp:posOffset>91440</wp:posOffset>
                </wp:positionV>
                <wp:extent cx="2430780" cy="27813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2430780" cy="2781300"/>
                        </a:xfrm>
                        <a:prstGeom prst="rect">
                          <a:avLst/>
                        </a:prstGeom>
                        <a:solidFill>
                          <a:schemeClr val="lt1"/>
                        </a:solidFill>
                        <a:ln w="6350">
                          <a:solidFill>
                            <a:prstClr val="black"/>
                          </a:solidFill>
                        </a:ln>
                      </wps:spPr>
                      <wps:txbx>
                        <w:txbxContent>
                          <w:p w14:paraId="746F89B8" w14:textId="7482EB5D" w:rsidR="00E169C9" w:rsidRDefault="00E169C9" w:rsidP="00E169C9">
                            <w:pPr>
                              <w:shd w:val="clear" w:color="auto" w:fill="FFC000"/>
                            </w:pPr>
                            <w:r>
                              <w:t>We are confident that this empowering and important series is worth considerably more than the £450 suggested investment, so if you are in a position to pay- Thank you for investing for the future.</w:t>
                            </w:r>
                          </w:p>
                          <w:p w14:paraId="5D8C567B" w14:textId="456E115A" w:rsidR="00E169C9" w:rsidRDefault="00E169C9" w:rsidP="00E169C9">
                            <w:pPr>
                              <w:shd w:val="clear" w:color="auto" w:fill="FFC000"/>
                            </w:pPr>
                            <w:r>
                              <w:t>Unfortunately for some, finances are an issue right now- if this applies to you we are always happy to be flexible so do get in touch and let us know how we can flex to meet your needs</w:t>
                            </w:r>
                          </w:p>
                          <w:p w14:paraId="0C4C8B3F" w14:textId="27DCD561" w:rsidR="00E169C9" w:rsidRDefault="00E8413B" w:rsidP="00E169C9">
                            <w:pPr>
                              <w:shd w:val="clear" w:color="auto" w:fill="FFC000"/>
                            </w:pPr>
                            <w:hyperlink r:id="rId11" w:history="1">
                              <w:r w:rsidR="00E169C9" w:rsidRPr="000D2DAB">
                                <w:rPr>
                                  <w:rStyle w:val="Hyperlink"/>
                                </w:rPr>
                                <w:t>office@alimcclure.co.uk</w:t>
                              </w:r>
                            </w:hyperlink>
                            <w:r w:rsidR="00E169C9">
                              <w:t xml:space="preserve"> 07816 4081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9EDF99B" id="_x0000_t202" coordsize="21600,21600" o:spt="202" path="m,l,21600r21600,l21600,xe">
                <v:stroke joinstyle="miter"/>
                <v:path gradientshapeok="t" o:connecttype="rect"/>
              </v:shapetype>
              <v:shape id="Text Box 1" o:spid="_x0000_s1026" type="#_x0000_t202" style="position:absolute;margin-left:313.8pt;margin-top:7.2pt;width:191.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" fillcolor="white [3201]" strokeweight=".5pt">
                <v:textbox>
                  <w:txbxContent>
                    <w:p w14:paraId="746F89B8" w14:textId="7482EB5D" w:rsidR="00E169C9" w:rsidRDefault="00E169C9" w:rsidP="00E169C9">
                      <w:pPr>
                        <w:shd w:val="clear" w:color="auto" w:fill="FFC000"/>
                      </w:pPr>
                      <w:r>
                        <w:t>We are confident that this empowering and important series is worth considerably more than the £450 suggested investment, so if you are in a position to pay- Thank you for investing for the future.</w:t>
                      </w:r>
                    </w:p>
                    <w:p w14:paraId="5D8C567B" w14:textId="456E115A" w:rsidR="00E169C9" w:rsidRDefault="00E169C9" w:rsidP="00E169C9">
                      <w:pPr>
                        <w:shd w:val="clear" w:color="auto" w:fill="FFC000"/>
                      </w:pPr>
                      <w:r>
                        <w:t xml:space="preserve">Unfortunately for some, finances are an issue right now- if this applies to </w:t>
                      </w:r>
                      <w:proofErr w:type="gramStart"/>
                      <w:r>
                        <w:t>you</w:t>
                      </w:r>
                      <w:proofErr w:type="gramEnd"/>
                      <w:r>
                        <w:t xml:space="preserve"> we are always happy to be flexible so do get in touch and let us know how we can flex to meet your needs</w:t>
                      </w:r>
                    </w:p>
                    <w:p w14:paraId="0C4C8B3F" w14:textId="27DCD561" w:rsidR="00E169C9" w:rsidRDefault="00E169C9" w:rsidP="00E169C9">
                      <w:pPr>
                        <w:shd w:val="clear" w:color="auto" w:fill="FFC000"/>
                      </w:pPr>
                      <w:hyperlink r:id="rId12" w:history="1">
                        <w:r w:rsidRPr="000D2DAB">
                          <w:rPr>
                            <w:rStyle w:val="Hyperlink"/>
                          </w:rPr>
                          <w:t>office@alimcclure.co.uk</w:t>
                        </w:r>
                      </w:hyperlink>
                      <w:r>
                        <w:t xml:space="preserve"> 07816 4081</w:t>
                      </w:r>
                    </w:p>
                  </w:txbxContent>
                </v:textbox>
              </v:shape>
            </w:pict>
          </mc:Fallback>
        </mc:AlternateContent>
      </w:r>
      <w:r w:rsidR="00B927D2" w:rsidRPr="00AF541B">
        <w:rPr>
          <w:rFonts w:ascii="Arial" w:eastAsia="Times New Roman" w:hAnsi="Arial" w:cs="Arial"/>
          <w:b/>
          <w:bCs/>
          <w:color w:val="0D0D0D"/>
          <w:spacing w:val="10"/>
          <w:sz w:val="26"/>
          <w:szCs w:val="26"/>
          <w:lang w:eastAsia="en-GB"/>
        </w:rPr>
        <w:t>The Masterclass sessions will cover</w:t>
      </w:r>
      <w:r w:rsidR="00B927D2" w:rsidRPr="00E169C9">
        <w:rPr>
          <w:rFonts w:ascii="Arial" w:eastAsia="Times New Roman" w:hAnsi="Arial" w:cs="Arial"/>
          <w:color w:val="0D0D0D"/>
          <w:spacing w:val="10"/>
          <w:sz w:val="26"/>
          <w:szCs w:val="26"/>
          <w:lang w:eastAsia="en-GB"/>
        </w:rPr>
        <w:t>:</w:t>
      </w:r>
    </w:p>
    <w:p w14:paraId="5FB6FD8E" w14:textId="4F51F9BF" w:rsidR="00206526" w:rsidRPr="00E169C9" w:rsidRDefault="00D46853" w:rsidP="00E169C9">
      <w:pPr>
        <w:spacing w:after="0" w:line="360" w:lineRule="auto"/>
        <w:rPr>
          <w:rFonts w:ascii="Arial" w:eastAsia="Times New Roman" w:hAnsi="Arial" w:cs="Arial"/>
          <w:color w:val="0D0D0D"/>
          <w:spacing w:val="10"/>
          <w:sz w:val="26"/>
          <w:szCs w:val="26"/>
          <w:lang w:eastAsia="en-GB"/>
        </w:rPr>
      </w:pPr>
      <w:r w:rsidRPr="00E169C9">
        <w:rPr>
          <w:rFonts w:ascii="Arial" w:eastAsia="Times New Roman" w:hAnsi="Arial" w:cs="Arial"/>
          <w:color w:val="0D0D0D"/>
          <w:spacing w:val="10"/>
          <w:sz w:val="26"/>
          <w:szCs w:val="26"/>
          <w:lang w:eastAsia="en-GB"/>
        </w:rPr>
        <w:t>Relationships and resilience                                        </w:t>
      </w:r>
      <w:r w:rsidRPr="00E169C9">
        <w:rPr>
          <w:rFonts w:ascii="Arial" w:eastAsia="Times New Roman" w:hAnsi="Arial" w:cs="Arial"/>
          <w:color w:val="0D0D0D"/>
          <w:spacing w:val="10"/>
          <w:sz w:val="26"/>
          <w:szCs w:val="26"/>
          <w:lang w:eastAsia="en-GB"/>
        </w:rPr>
        <w:br/>
        <w:t>Respectful responses                                                   </w:t>
      </w:r>
      <w:r w:rsidRPr="00E169C9">
        <w:rPr>
          <w:rFonts w:ascii="Arial" w:eastAsia="Times New Roman" w:hAnsi="Arial" w:cs="Arial"/>
          <w:color w:val="0D0D0D"/>
          <w:spacing w:val="10"/>
          <w:sz w:val="26"/>
          <w:szCs w:val="26"/>
          <w:lang w:eastAsia="en-GB"/>
        </w:rPr>
        <w:br/>
        <w:t>Self-regulation and emotional wellbeing                   </w:t>
      </w:r>
      <w:r w:rsidRPr="00E169C9">
        <w:rPr>
          <w:rFonts w:ascii="Arial" w:eastAsia="Times New Roman" w:hAnsi="Arial" w:cs="Arial"/>
          <w:color w:val="0D0D0D"/>
          <w:spacing w:val="10"/>
          <w:sz w:val="26"/>
          <w:szCs w:val="26"/>
          <w:lang w:eastAsia="en-GB"/>
        </w:rPr>
        <w:br/>
        <w:t>Supporting those who struggle with self-regulation</w:t>
      </w:r>
    </w:p>
    <w:p w14:paraId="6E47E320" w14:textId="764C691F" w:rsidR="00D46853" w:rsidRPr="00E169C9" w:rsidRDefault="00206526" w:rsidP="00E169C9">
      <w:pPr>
        <w:spacing w:after="0" w:line="360" w:lineRule="auto"/>
        <w:rPr>
          <w:rFonts w:ascii="Arial" w:eastAsia="Times New Roman" w:hAnsi="Arial" w:cs="Arial"/>
          <w:color w:val="0D0D0D"/>
          <w:spacing w:val="10"/>
          <w:sz w:val="26"/>
          <w:szCs w:val="26"/>
          <w:lang w:eastAsia="en-GB"/>
        </w:rPr>
      </w:pPr>
      <w:r w:rsidRPr="00E169C9">
        <w:rPr>
          <w:rFonts w:ascii="Arial" w:eastAsia="Times New Roman" w:hAnsi="Arial" w:cs="Arial"/>
          <w:color w:val="0D0D0D"/>
          <w:spacing w:val="10"/>
          <w:sz w:val="26"/>
          <w:szCs w:val="26"/>
          <w:lang w:eastAsia="en-GB"/>
        </w:rPr>
        <w:t xml:space="preserve">Rewards and </w:t>
      </w:r>
      <w:r w:rsidR="00EA5A53">
        <w:rPr>
          <w:rFonts w:ascii="Arial" w:eastAsia="Times New Roman" w:hAnsi="Arial" w:cs="Arial"/>
          <w:color w:val="0D0D0D"/>
          <w:spacing w:val="10"/>
          <w:sz w:val="26"/>
          <w:szCs w:val="26"/>
          <w:lang w:eastAsia="en-GB"/>
        </w:rPr>
        <w:t>r</w:t>
      </w:r>
      <w:r w:rsidRPr="00E169C9">
        <w:rPr>
          <w:rFonts w:ascii="Arial" w:eastAsia="Times New Roman" w:hAnsi="Arial" w:cs="Arial"/>
          <w:color w:val="0D0D0D"/>
          <w:spacing w:val="10"/>
          <w:sz w:val="26"/>
          <w:szCs w:val="26"/>
          <w:lang w:eastAsia="en-GB"/>
        </w:rPr>
        <w:t>esourcefulness</w:t>
      </w:r>
      <w:r w:rsidR="00D46853" w:rsidRPr="00E169C9">
        <w:rPr>
          <w:rFonts w:ascii="Arial" w:eastAsia="Times New Roman" w:hAnsi="Arial" w:cs="Arial"/>
          <w:color w:val="0D0D0D"/>
          <w:spacing w:val="10"/>
          <w:sz w:val="26"/>
          <w:szCs w:val="26"/>
          <w:lang w:eastAsia="en-GB"/>
        </w:rPr>
        <w:t>      </w:t>
      </w:r>
      <w:r w:rsidR="00D46853" w:rsidRPr="00E169C9">
        <w:rPr>
          <w:rFonts w:ascii="Arial" w:eastAsia="Times New Roman" w:hAnsi="Arial" w:cs="Arial"/>
          <w:color w:val="0D0D0D"/>
          <w:spacing w:val="10"/>
          <w:sz w:val="26"/>
          <w:szCs w:val="26"/>
          <w:lang w:eastAsia="en-GB"/>
        </w:rPr>
        <w:br/>
        <w:t>Rules, routines and relationships you can rely on</w:t>
      </w:r>
    </w:p>
    <w:p w14:paraId="0E711F8D" w14:textId="34FD50DB" w:rsidR="00E972F5" w:rsidRPr="00E169C9" w:rsidRDefault="00D46853" w:rsidP="00E169C9">
      <w:pPr>
        <w:spacing w:after="0" w:line="360" w:lineRule="auto"/>
        <w:rPr>
          <w:rFonts w:ascii="Arial" w:eastAsia="Times New Roman" w:hAnsi="Arial" w:cs="Arial"/>
          <w:color w:val="0D0D0D"/>
          <w:spacing w:val="10"/>
          <w:sz w:val="26"/>
          <w:szCs w:val="26"/>
          <w:lang w:eastAsia="en-GB"/>
        </w:rPr>
      </w:pPr>
      <w:r w:rsidRPr="00E169C9">
        <w:rPr>
          <w:rFonts w:ascii="Arial" w:eastAsia="Times New Roman" w:hAnsi="Arial" w:cs="Arial"/>
          <w:color w:val="0D0D0D"/>
          <w:spacing w:val="10"/>
          <w:sz w:val="26"/>
          <w:szCs w:val="26"/>
          <w:lang w:eastAsia="en-GB"/>
        </w:rPr>
        <w:t>Reflective learners, responsive teachers</w:t>
      </w:r>
    </w:p>
    <w:p w14:paraId="343B9CDF" w14:textId="7B12FFA5" w:rsidR="0055057F" w:rsidRPr="0055057F" w:rsidRDefault="00206526" w:rsidP="0055057F">
      <w:pPr>
        <w:spacing w:after="0" w:line="288" w:lineRule="atLeast"/>
        <w:rPr>
          <w:rFonts w:ascii="europa" w:eastAsia="Times New Roman" w:hAnsi="europa" w:cs="Times New Roman"/>
          <w:b/>
          <w:bCs/>
          <w:color w:val="000000"/>
          <w:sz w:val="39"/>
          <w:szCs w:val="39"/>
          <w:lang w:eastAsia="en-GB"/>
        </w:rPr>
      </w:pPr>
      <w:r>
        <w:rPr>
          <w:rFonts w:ascii="europa" w:eastAsia="Times New Roman" w:hAnsi="europa" w:cs="Times New Roman"/>
          <w:b/>
          <w:bCs/>
          <w:noProof/>
          <w:color w:val="000000"/>
          <w:sz w:val="39"/>
          <w:szCs w:val="39"/>
          <w:lang w:eastAsia="en-GB"/>
        </w:rPr>
        <mc:AlternateContent>
          <mc:Choice Requires="wps">
            <w:drawing>
              <wp:anchor distT="0" distB="0" distL="114300" distR="114300" simplePos="0" relativeHeight="251659264" behindDoc="0" locked="0" layoutInCell="1" allowOverlap="1" wp14:anchorId="22E64A7D" wp14:editId="42CEE6F4">
                <wp:simplePos x="0" y="0"/>
                <wp:positionH relativeFrom="margin">
                  <wp:posOffset>3519082</wp:posOffset>
                </wp:positionH>
                <wp:positionV relativeFrom="paragraph">
                  <wp:posOffset>1348499</wp:posOffset>
                </wp:positionV>
                <wp:extent cx="2550730" cy="2017986"/>
                <wp:effectExtent l="19050" t="19050" r="40640" b="287655"/>
                <wp:wrapNone/>
                <wp:docPr id="6" name="Speech Bubble: Oval 6"/>
                <wp:cNvGraphicFramePr/>
                <a:graphic xmlns:a="http://schemas.openxmlformats.org/drawingml/2006/main">
                  <a:graphicData uri="http://schemas.microsoft.com/office/word/2010/wordprocessingShape">
                    <wps:wsp>
                      <wps:cNvSpPr/>
                      <wps:spPr>
                        <a:xfrm>
                          <a:off x="0" y="0"/>
                          <a:ext cx="2550730" cy="2017986"/>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97CB5" w14:textId="77777777" w:rsidR="00206526" w:rsidRDefault="00206526" w:rsidP="00206526">
                            <w:pPr>
                              <w:jc w:val="center"/>
                              <w:rPr>
                                <w:b/>
                                <w:bCs/>
                                <w:i/>
                                <w:iCs/>
                              </w:rPr>
                            </w:pPr>
                          </w:p>
                          <w:p w14:paraId="714529D4" w14:textId="078F0041" w:rsidR="00206526" w:rsidRPr="00206526" w:rsidRDefault="00206526" w:rsidP="00206526">
                            <w:pPr>
                              <w:jc w:val="center"/>
                            </w:pPr>
                            <w:r w:rsidRPr="00206526">
                              <w:rPr>
                                <w:b/>
                                <w:bCs/>
                                <w:i/>
                                <w:iCs/>
                              </w:rPr>
                              <w:t>“Ali’s experience and sharp insight mean that she knows what she believes in, she knows why it works.</w:t>
                            </w:r>
                            <w:r w:rsidRPr="00206526">
                              <w:t>”</w:t>
                            </w:r>
                          </w:p>
                          <w:p w14:paraId="112D222D" w14:textId="77777777" w:rsidR="00206526" w:rsidRDefault="00206526" w:rsidP="00206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22E64A7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7" type="#_x0000_t63" style="position:absolute;margin-left:277.1pt;margin-top:106.2pt;width:200.85pt;height:158.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" adj="6300,24300" fillcolor="#4472c4 [3204]" strokecolor="#1f3763 [1604]" strokeweight="1pt">
                <v:textbox>
                  <w:txbxContent>
                    <w:p w14:paraId="14097CB5" w14:textId="77777777" w:rsidR="00206526" w:rsidRDefault="00206526" w:rsidP="00206526">
                      <w:pPr>
                        <w:jc w:val="center"/>
                        <w:rPr>
                          <w:b/>
                          <w:bCs/>
                          <w:i/>
                          <w:iCs/>
                        </w:rPr>
                      </w:pPr>
                    </w:p>
                    <w:p w14:paraId="714529D4" w14:textId="078F0041" w:rsidR="00206526" w:rsidRPr="00206526" w:rsidRDefault="00206526" w:rsidP="00206526">
                      <w:pPr>
                        <w:jc w:val="center"/>
                      </w:pPr>
                      <w:r w:rsidRPr="00206526">
                        <w:rPr>
                          <w:b/>
                          <w:bCs/>
                          <w:i/>
                          <w:iCs/>
                        </w:rPr>
                        <w:t>“Ali’s experience and sharp insight mean that she knows what she believes in, she knows why it works.</w:t>
                      </w:r>
                      <w:r w:rsidRPr="00206526">
                        <w:t>”</w:t>
                      </w:r>
                    </w:p>
                    <w:p w14:paraId="112D222D" w14:textId="77777777" w:rsidR="00206526" w:rsidRDefault="00206526" w:rsidP="00206526">
                      <w:pPr>
                        <w:jc w:val="center"/>
                      </w:pPr>
                    </w:p>
                  </w:txbxContent>
                </v:textbox>
                <w10:wrap anchorx="margin"/>
              </v:shape>
            </w:pict>
          </mc:Fallback>
        </mc:AlternateContent>
      </w:r>
      <w:r w:rsidR="0055057F" w:rsidRPr="0055057F">
        <w:rPr>
          <w:rFonts w:ascii="europa" w:eastAsia="Times New Roman" w:hAnsi="europa" w:cs="Times New Roman"/>
          <w:b/>
          <w:bCs/>
          <w:color w:val="000000"/>
          <w:sz w:val="39"/>
          <w:szCs w:val="39"/>
          <w:lang w:eastAsia="en-GB"/>
        </w:rPr>
        <w:br/>
      </w:r>
      <w:r w:rsidR="00A3241B">
        <w:rPr>
          <w:rFonts w:ascii="europa" w:eastAsia="Times New Roman" w:hAnsi="europa" w:cs="Times New Roman"/>
          <w:b/>
          <w:bCs/>
          <w:color w:val="000000"/>
          <w:sz w:val="39"/>
          <w:szCs w:val="39"/>
          <w:lang w:eastAsia="en-GB"/>
        </w:rPr>
        <w:t>Why choose Ali McClure?</w:t>
      </w:r>
      <w:r w:rsidR="00F765BD" w:rsidRPr="00F765BD">
        <w:rPr>
          <w:rFonts w:ascii="Times New Roman" w:eastAsia="Times New Roman" w:hAnsi="Times New Roman" w:cs="Times New Roman"/>
          <w:noProof/>
          <w:sz w:val="24"/>
          <w:szCs w:val="24"/>
          <w:lang w:eastAsia="en-GB"/>
        </w:rPr>
        <w:t xml:space="preserve"> </w:t>
      </w:r>
      <w:r w:rsidR="00F765BD" w:rsidRPr="00850CAA">
        <w:rPr>
          <w:rFonts w:ascii="Times New Roman" w:eastAsia="Times New Roman" w:hAnsi="Times New Roman" w:cs="Times New Roman"/>
          <w:noProof/>
          <w:sz w:val="24"/>
          <w:szCs w:val="24"/>
          <w:lang w:eastAsia="en-GB"/>
        </w:rPr>
        <w:drawing>
          <wp:inline distT="0" distB="0" distL="0" distR="0" wp14:anchorId="51FE6FE6" wp14:editId="49E0D62C">
            <wp:extent cx="2948152" cy="3709527"/>
            <wp:effectExtent l="0" t="0" r="5080" b="5715"/>
            <wp:docPr id="27" name="Picture 27"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smiling at the camera&#10;&#10;Description automatically generated with medium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t="11318" b="4864"/>
                    <a:stretch/>
                  </pic:blipFill>
                  <pic:spPr bwMode="auto">
                    <a:xfrm>
                      <a:off x="0" y="0"/>
                      <a:ext cx="2961218" cy="3725968"/>
                    </a:xfrm>
                    <a:prstGeom prst="rect">
                      <a:avLst/>
                    </a:prstGeom>
                    <a:noFill/>
                    <a:ln>
                      <a:noFill/>
                    </a:ln>
                    <a:extLst>
                      <a:ext uri="{53640926-AAD7-44D8-BBD7-CCE9431645EC}">
                        <a14:shadowObscured xmlns:a14="http://schemas.microsoft.com/office/drawing/2010/main"/>
                      </a:ext>
                    </a:extLst>
                  </pic:spPr>
                </pic:pic>
              </a:graphicData>
            </a:graphic>
          </wp:inline>
        </w:drawing>
      </w:r>
    </w:p>
    <w:p w14:paraId="33881C33" w14:textId="77777777" w:rsidR="00F765BD" w:rsidRPr="00850CAA" w:rsidRDefault="00A3241B" w:rsidP="00F765BD">
      <w:pPr>
        <w:spacing w:after="0" w:line="264" w:lineRule="atLeast"/>
        <w:rPr>
          <w:rFonts w:ascii="europa" w:eastAsia="Times New Roman" w:hAnsi="europa" w:cs="Times New Roman"/>
          <w:b/>
          <w:bCs/>
          <w:color w:val="000000"/>
          <w:sz w:val="50"/>
          <w:szCs w:val="50"/>
          <w:lang w:eastAsia="en-GB"/>
        </w:rPr>
      </w:pPr>
      <w:r>
        <w:rPr>
          <w:rFonts w:ascii="europa" w:eastAsia="Times New Roman" w:hAnsi="europa" w:cs="Times New Roman"/>
          <w:color w:val="9B9B9B"/>
          <w:spacing w:val="2"/>
          <w:sz w:val="18"/>
          <w:szCs w:val="18"/>
          <w:lang w:eastAsia="en-GB"/>
        </w:rPr>
        <w:t xml:space="preserve"> </w:t>
      </w:r>
      <w:r w:rsidR="0055057F" w:rsidRPr="0055057F">
        <w:rPr>
          <w:rFonts w:ascii="europa" w:eastAsia="Times New Roman" w:hAnsi="europa" w:cs="Times New Roman"/>
          <w:color w:val="9B9B9B"/>
          <w:spacing w:val="2"/>
          <w:sz w:val="18"/>
          <w:szCs w:val="18"/>
          <w:lang w:eastAsia="en-GB"/>
        </w:rPr>
        <w:t xml:space="preserve"> </w:t>
      </w:r>
      <w:r w:rsidR="00F765BD" w:rsidRPr="00850CAA">
        <w:rPr>
          <w:rFonts w:ascii="europa" w:eastAsia="Times New Roman" w:hAnsi="europa" w:cs="Times New Roman"/>
          <w:b/>
          <w:bCs/>
          <w:color w:val="000000"/>
          <w:sz w:val="50"/>
          <w:szCs w:val="50"/>
          <w:lang w:eastAsia="en-GB"/>
        </w:rPr>
        <w:t>Current &amp; cutting-edge</w:t>
      </w:r>
    </w:p>
    <w:p w14:paraId="07AE93E4" w14:textId="77777777" w:rsidR="00F765BD" w:rsidRPr="00850CAA" w:rsidRDefault="00F765BD" w:rsidP="00F765BD">
      <w:pPr>
        <w:spacing w:after="240" w:line="408" w:lineRule="atLeast"/>
        <w:rPr>
          <w:rFonts w:ascii="europa" w:eastAsia="Times New Roman" w:hAnsi="europa" w:cs="Times New Roman"/>
          <w:color w:val="737373"/>
          <w:spacing w:val="2"/>
          <w:sz w:val="19"/>
          <w:szCs w:val="19"/>
          <w:lang w:eastAsia="en-GB"/>
        </w:rPr>
      </w:pPr>
      <w:r w:rsidRPr="00850CAA">
        <w:rPr>
          <w:rFonts w:ascii="europa" w:eastAsia="Times New Roman" w:hAnsi="europa" w:cs="Times New Roman"/>
          <w:color w:val="737373"/>
          <w:spacing w:val="2"/>
          <w:sz w:val="19"/>
          <w:szCs w:val="19"/>
          <w:lang w:eastAsia="en-GB"/>
        </w:rPr>
        <w:t>Ali is on top of the game when it comes to current research and practice, working with highly respected leaders in education</w:t>
      </w:r>
      <w:r>
        <w:rPr>
          <w:rFonts w:ascii="europa" w:eastAsia="Times New Roman" w:hAnsi="europa" w:cs="Times New Roman"/>
          <w:color w:val="737373"/>
          <w:spacing w:val="2"/>
          <w:sz w:val="19"/>
          <w:szCs w:val="19"/>
          <w:lang w:eastAsia="en-GB"/>
        </w:rPr>
        <w:t xml:space="preserve"> </w:t>
      </w:r>
      <w:r w:rsidRPr="00850CAA">
        <w:rPr>
          <w:rFonts w:ascii="europa" w:eastAsia="Times New Roman" w:hAnsi="europa" w:cs="Times New Roman"/>
          <w:color w:val="737373"/>
          <w:spacing w:val="2"/>
          <w:sz w:val="19"/>
          <w:szCs w:val="19"/>
          <w:lang w:eastAsia="en-GB"/>
        </w:rPr>
        <w:t>, early years  and Ofsted. Her work in teacher training and supporting settings means she is regularly at the chalkface, knows the challenges you are facing, and also knows how to help you overcome them. Her success in raising standards and helping those children who have struggled to break through barriers to learning makes her work realistic and relevant. Ali’s work is proven to help practitioners balance the demands of the curriculum and the needs of each unique learner while still cherishing childhood.</w:t>
      </w:r>
    </w:p>
    <w:sectPr w:rsidR="00F765BD" w:rsidRPr="00850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A3D"/>
    <w:multiLevelType w:val="multilevel"/>
    <w:tmpl w:val="F03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37E30"/>
    <w:multiLevelType w:val="multilevel"/>
    <w:tmpl w:val="AF88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57E66"/>
    <w:multiLevelType w:val="multilevel"/>
    <w:tmpl w:val="C0AA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F5"/>
    <w:rsid w:val="00206526"/>
    <w:rsid w:val="00223B6A"/>
    <w:rsid w:val="003834B8"/>
    <w:rsid w:val="003B5AC6"/>
    <w:rsid w:val="004C3960"/>
    <w:rsid w:val="0055057F"/>
    <w:rsid w:val="005B1A34"/>
    <w:rsid w:val="0065631B"/>
    <w:rsid w:val="007161AE"/>
    <w:rsid w:val="00732485"/>
    <w:rsid w:val="00807B53"/>
    <w:rsid w:val="0084428C"/>
    <w:rsid w:val="00850CAA"/>
    <w:rsid w:val="008530AE"/>
    <w:rsid w:val="00977D58"/>
    <w:rsid w:val="00A3241B"/>
    <w:rsid w:val="00A8726C"/>
    <w:rsid w:val="00AF541B"/>
    <w:rsid w:val="00B07E72"/>
    <w:rsid w:val="00B237F3"/>
    <w:rsid w:val="00B63E6C"/>
    <w:rsid w:val="00B7101E"/>
    <w:rsid w:val="00B927D2"/>
    <w:rsid w:val="00C00C62"/>
    <w:rsid w:val="00C41756"/>
    <w:rsid w:val="00C51177"/>
    <w:rsid w:val="00CC18F5"/>
    <w:rsid w:val="00D2549B"/>
    <w:rsid w:val="00D46853"/>
    <w:rsid w:val="00E14797"/>
    <w:rsid w:val="00E169C9"/>
    <w:rsid w:val="00E72FE2"/>
    <w:rsid w:val="00E8413B"/>
    <w:rsid w:val="00E972F5"/>
    <w:rsid w:val="00EA5A53"/>
    <w:rsid w:val="00EF664F"/>
    <w:rsid w:val="00F06577"/>
    <w:rsid w:val="00F61F78"/>
    <w:rsid w:val="00F765BD"/>
    <w:rsid w:val="00FB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C0F4"/>
  <w15:chartTrackingRefBased/>
  <w15:docId w15:val="{ECA4AFE7-12F7-493E-811F-3ABFF35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D2"/>
    <w:pPr>
      <w:ind w:left="720"/>
      <w:contextualSpacing/>
    </w:pPr>
  </w:style>
  <w:style w:type="character" w:styleId="Hyperlink">
    <w:name w:val="Hyperlink"/>
    <w:basedOn w:val="DefaultParagraphFont"/>
    <w:uiPriority w:val="99"/>
    <w:unhideWhenUsed/>
    <w:rsid w:val="00206526"/>
    <w:rPr>
      <w:color w:val="0563C1" w:themeColor="hyperlink"/>
      <w:u w:val="single"/>
    </w:rPr>
  </w:style>
  <w:style w:type="character" w:styleId="UnresolvedMention">
    <w:name w:val="Unresolved Mention"/>
    <w:basedOn w:val="DefaultParagraphFont"/>
    <w:uiPriority w:val="99"/>
    <w:semiHidden/>
    <w:unhideWhenUsed/>
    <w:rsid w:val="0020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8998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0"/>
          <w:marRight w:val="0"/>
          <w:marTop w:val="0"/>
          <w:marBottom w:val="0"/>
          <w:divBdr>
            <w:top w:val="none" w:sz="0" w:space="0" w:color="auto"/>
            <w:left w:val="none" w:sz="0" w:space="0" w:color="auto"/>
            <w:bottom w:val="none" w:sz="0" w:space="0" w:color="auto"/>
            <w:right w:val="none" w:sz="0" w:space="0" w:color="auto"/>
          </w:divBdr>
          <w:divsChild>
            <w:div w:id="1898979174">
              <w:marLeft w:val="0"/>
              <w:marRight w:val="0"/>
              <w:marTop w:val="0"/>
              <w:marBottom w:val="0"/>
              <w:divBdr>
                <w:top w:val="none" w:sz="0" w:space="0" w:color="auto"/>
                <w:left w:val="none" w:sz="0" w:space="0" w:color="auto"/>
                <w:bottom w:val="none" w:sz="0" w:space="0" w:color="auto"/>
                <w:right w:val="none" w:sz="0" w:space="0" w:color="auto"/>
              </w:divBdr>
              <w:divsChild>
                <w:div w:id="208692991">
                  <w:marLeft w:val="0"/>
                  <w:marRight w:val="0"/>
                  <w:marTop w:val="0"/>
                  <w:marBottom w:val="0"/>
                  <w:divBdr>
                    <w:top w:val="none" w:sz="0" w:space="0" w:color="auto"/>
                    <w:left w:val="none" w:sz="0" w:space="0" w:color="auto"/>
                    <w:bottom w:val="none" w:sz="0" w:space="0" w:color="auto"/>
                    <w:right w:val="none" w:sz="0" w:space="0" w:color="auto"/>
                  </w:divBdr>
                  <w:divsChild>
                    <w:div w:id="371921778">
                      <w:marLeft w:val="0"/>
                      <w:marRight w:val="0"/>
                      <w:marTop w:val="0"/>
                      <w:marBottom w:val="0"/>
                      <w:divBdr>
                        <w:top w:val="none" w:sz="0" w:space="0" w:color="auto"/>
                        <w:left w:val="none" w:sz="0" w:space="0" w:color="auto"/>
                        <w:bottom w:val="none" w:sz="0" w:space="0" w:color="auto"/>
                        <w:right w:val="none" w:sz="0" w:space="0" w:color="auto"/>
                      </w:divBdr>
                      <w:divsChild>
                        <w:div w:id="1637447849">
                          <w:marLeft w:val="0"/>
                          <w:marRight w:val="0"/>
                          <w:marTop w:val="0"/>
                          <w:marBottom w:val="0"/>
                          <w:divBdr>
                            <w:top w:val="none" w:sz="0" w:space="0" w:color="auto"/>
                            <w:left w:val="none" w:sz="0" w:space="0" w:color="auto"/>
                            <w:bottom w:val="none" w:sz="0" w:space="0" w:color="auto"/>
                            <w:right w:val="none" w:sz="0" w:space="0" w:color="auto"/>
                          </w:divBdr>
                          <w:divsChild>
                            <w:div w:id="12060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17691">
          <w:marLeft w:val="0"/>
          <w:marRight w:val="0"/>
          <w:marTop w:val="0"/>
          <w:marBottom w:val="0"/>
          <w:divBdr>
            <w:top w:val="none" w:sz="0" w:space="0" w:color="auto"/>
            <w:left w:val="none" w:sz="0" w:space="0" w:color="auto"/>
            <w:bottom w:val="none" w:sz="0" w:space="0" w:color="auto"/>
            <w:right w:val="none" w:sz="0" w:space="0" w:color="auto"/>
          </w:divBdr>
          <w:divsChild>
            <w:div w:id="1075469800">
              <w:marLeft w:val="0"/>
              <w:marRight w:val="0"/>
              <w:marTop w:val="0"/>
              <w:marBottom w:val="0"/>
              <w:divBdr>
                <w:top w:val="none" w:sz="0" w:space="0" w:color="auto"/>
                <w:left w:val="none" w:sz="0" w:space="0" w:color="auto"/>
                <w:bottom w:val="none" w:sz="0" w:space="0" w:color="auto"/>
                <w:right w:val="none" w:sz="0" w:space="0" w:color="auto"/>
              </w:divBdr>
              <w:divsChild>
                <w:div w:id="1784380703">
                  <w:marLeft w:val="0"/>
                  <w:marRight w:val="0"/>
                  <w:marTop w:val="0"/>
                  <w:marBottom w:val="0"/>
                  <w:divBdr>
                    <w:top w:val="none" w:sz="0" w:space="0" w:color="auto"/>
                    <w:left w:val="none" w:sz="0" w:space="0" w:color="auto"/>
                    <w:bottom w:val="none" w:sz="0" w:space="0" w:color="auto"/>
                    <w:right w:val="none" w:sz="0" w:space="0" w:color="auto"/>
                  </w:divBdr>
                  <w:divsChild>
                    <w:div w:id="936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1587">
      <w:bodyDiv w:val="1"/>
      <w:marLeft w:val="0"/>
      <w:marRight w:val="0"/>
      <w:marTop w:val="0"/>
      <w:marBottom w:val="0"/>
      <w:divBdr>
        <w:top w:val="none" w:sz="0" w:space="0" w:color="auto"/>
        <w:left w:val="none" w:sz="0" w:space="0" w:color="auto"/>
        <w:bottom w:val="none" w:sz="0" w:space="0" w:color="auto"/>
        <w:right w:val="none" w:sz="0" w:space="0" w:color="auto"/>
      </w:divBdr>
    </w:div>
    <w:div w:id="647980749">
      <w:bodyDiv w:val="1"/>
      <w:marLeft w:val="0"/>
      <w:marRight w:val="0"/>
      <w:marTop w:val="0"/>
      <w:marBottom w:val="0"/>
      <w:divBdr>
        <w:top w:val="none" w:sz="0" w:space="0" w:color="auto"/>
        <w:left w:val="none" w:sz="0" w:space="0" w:color="auto"/>
        <w:bottom w:val="none" w:sz="0" w:space="0" w:color="auto"/>
        <w:right w:val="none" w:sz="0" w:space="0" w:color="auto"/>
      </w:divBdr>
      <w:divsChild>
        <w:div w:id="1058430739">
          <w:marLeft w:val="0"/>
          <w:marRight w:val="0"/>
          <w:marTop w:val="0"/>
          <w:marBottom w:val="0"/>
          <w:divBdr>
            <w:top w:val="none" w:sz="0" w:space="0" w:color="auto"/>
            <w:left w:val="none" w:sz="0" w:space="0" w:color="auto"/>
            <w:bottom w:val="none" w:sz="0" w:space="0" w:color="auto"/>
            <w:right w:val="none" w:sz="0" w:space="0" w:color="auto"/>
          </w:divBdr>
        </w:div>
        <w:div w:id="324479840">
          <w:marLeft w:val="0"/>
          <w:marRight w:val="0"/>
          <w:marTop w:val="178"/>
          <w:marBottom w:val="0"/>
          <w:divBdr>
            <w:top w:val="none" w:sz="0" w:space="0" w:color="auto"/>
            <w:left w:val="none" w:sz="0" w:space="0" w:color="auto"/>
            <w:bottom w:val="none" w:sz="0" w:space="0" w:color="auto"/>
            <w:right w:val="none" w:sz="0" w:space="0" w:color="auto"/>
          </w:divBdr>
        </w:div>
      </w:divsChild>
    </w:div>
    <w:div w:id="1078406787">
      <w:bodyDiv w:val="1"/>
      <w:marLeft w:val="0"/>
      <w:marRight w:val="0"/>
      <w:marTop w:val="0"/>
      <w:marBottom w:val="0"/>
      <w:divBdr>
        <w:top w:val="none" w:sz="0" w:space="0" w:color="auto"/>
        <w:left w:val="none" w:sz="0" w:space="0" w:color="auto"/>
        <w:bottom w:val="none" w:sz="0" w:space="0" w:color="auto"/>
        <w:right w:val="none" w:sz="0" w:space="0" w:color="auto"/>
      </w:divBdr>
      <w:divsChild>
        <w:div w:id="2091735295">
          <w:marLeft w:val="0"/>
          <w:marRight w:val="0"/>
          <w:marTop w:val="0"/>
          <w:marBottom w:val="0"/>
          <w:divBdr>
            <w:top w:val="none" w:sz="0" w:space="0" w:color="auto"/>
            <w:left w:val="none" w:sz="0" w:space="0" w:color="auto"/>
            <w:bottom w:val="none" w:sz="0" w:space="0" w:color="auto"/>
            <w:right w:val="none" w:sz="0" w:space="0" w:color="auto"/>
          </w:divBdr>
          <w:divsChild>
            <w:div w:id="425460152">
              <w:marLeft w:val="0"/>
              <w:marRight w:val="0"/>
              <w:marTop w:val="0"/>
              <w:marBottom w:val="0"/>
              <w:divBdr>
                <w:top w:val="none" w:sz="0" w:space="0" w:color="auto"/>
                <w:left w:val="none" w:sz="0" w:space="0" w:color="auto"/>
                <w:bottom w:val="none" w:sz="0" w:space="0" w:color="auto"/>
                <w:right w:val="none" w:sz="0" w:space="0" w:color="auto"/>
              </w:divBdr>
              <w:divsChild>
                <w:div w:id="871570955">
                  <w:marLeft w:val="0"/>
                  <w:marRight w:val="0"/>
                  <w:marTop w:val="0"/>
                  <w:marBottom w:val="0"/>
                  <w:divBdr>
                    <w:top w:val="none" w:sz="0" w:space="0" w:color="auto"/>
                    <w:left w:val="none" w:sz="0" w:space="0" w:color="auto"/>
                    <w:bottom w:val="none" w:sz="0" w:space="0" w:color="auto"/>
                    <w:right w:val="none" w:sz="0" w:space="0" w:color="auto"/>
                  </w:divBdr>
                  <w:divsChild>
                    <w:div w:id="1722560640">
                      <w:marLeft w:val="0"/>
                      <w:marRight w:val="0"/>
                      <w:marTop w:val="0"/>
                      <w:marBottom w:val="0"/>
                      <w:divBdr>
                        <w:top w:val="none" w:sz="0" w:space="0" w:color="auto"/>
                        <w:left w:val="none" w:sz="0" w:space="0" w:color="auto"/>
                        <w:bottom w:val="none" w:sz="0" w:space="0" w:color="auto"/>
                        <w:right w:val="none" w:sz="0" w:space="0" w:color="auto"/>
                      </w:divBdr>
                      <w:divsChild>
                        <w:div w:id="2092656373">
                          <w:marLeft w:val="0"/>
                          <w:marRight w:val="0"/>
                          <w:marTop w:val="0"/>
                          <w:marBottom w:val="0"/>
                          <w:divBdr>
                            <w:top w:val="none" w:sz="0" w:space="0" w:color="auto"/>
                            <w:left w:val="none" w:sz="0" w:space="0" w:color="auto"/>
                            <w:bottom w:val="none" w:sz="0" w:space="0" w:color="auto"/>
                            <w:right w:val="none" w:sz="0" w:space="0" w:color="auto"/>
                          </w:divBdr>
                          <w:divsChild>
                            <w:div w:id="5143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2235">
          <w:marLeft w:val="0"/>
          <w:marRight w:val="0"/>
          <w:marTop w:val="0"/>
          <w:marBottom w:val="0"/>
          <w:divBdr>
            <w:top w:val="none" w:sz="0" w:space="0" w:color="auto"/>
            <w:left w:val="none" w:sz="0" w:space="0" w:color="auto"/>
            <w:bottom w:val="none" w:sz="0" w:space="0" w:color="auto"/>
            <w:right w:val="none" w:sz="0" w:space="0" w:color="auto"/>
          </w:divBdr>
          <w:divsChild>
            <w:div w:id="1478910822">
              <w:marLeft w:val="0"/>
              <w:marRight w:val="0"/>
              <w:marTop w:val="0"/>
              <w:marBottom w:val="0"/>
              <w:divBdr>
                <w:top w:val="none" w:sz="0" w:space="0" w:color="auto"/>
                <w:left w:val="none" w:sz="0" w:space="0" w:color="auto"/>
                <w:bottom w:val="none" w:sz="0" w:space="0" w:color="auto"/>
                <w:right w:val="none" w:sz="0" w:space="0" w:color="auto"/>
              </w:divBdr>
            </w:div>
          </w:divsChild>
        </w:div>
        <w:div w:id="1069615423">
          <w:marLeft w:val="0"/>
          <w:marRight w:val="0"/>
          <w:marTop w:val="0"/>
          <w:marBottom w:val="0"/>
          <w:divBdr>
            <w:top w:val="none" w:sz="0" w:space="0" w:color="auto"/>
            <w:left w:val="none" w:sz="0" w:space="0" w:color="auto"/>
            <w:bottom w:val="none" w:sz="0" w:space="0" w:color="auto"/>
            <w:right w:val="none" w:sz="0" w:space="0" w:color="auto"/>
          </w:divBdr>
          <w:divsChild>
            <w:div w:id="1055930031">
              <w:marLeft w:val="0"/>
              <w:marRight w:val="0"/>
              <w:marTop w:val="0"/>
              <w:marBottom w:val="0"/>
              <w:divBdr>
                <w:top w:val="none" w:sz="0" w:space="0" w:color="auto"/>
                <w:left w:val="none" w:sz="0" w:space="0" w:color="auto"/>
                <w:bottom w:val="none" w:sz="0" w:space="0" w:color="auto"/>
                <w:right w:val="none" w:sz="0" w:space="0" w:color="auto"/>
              </w:divBdr>
              <w:divsChild>
                <w:div w:id="1489590884">
                  <w:marLeft w:val="0"/>
                  <w:marRight w:val="0"/>
                  <w:marTop w:val="0"/>
                  <w:marBottom w:val="0"/>
                  <w:divBdr>
                    <w:top w:val="none" w:sz="0" w:space="0" w:color="auto"/>
                    <w:left w:val="none" w:sz="0" w:space="0" w:color="auto"/>
                    <w:bottom w:val="none" w:sz="0" w:space="0" w:color="auto"/>
                    <w:right w:val="none" w:sz="0" w:space="0" w:color="auto"/>
                  </w:divBdr>
                  <w:divsChild>
                    <w:div w:id="2024890690">
                      <w:marLeft w:val="0"/>
                      <w:marRight w:val="0"/>
                      <w:marTop w:val="0"/>
                      <w:marBottom w:val="0"/>
                      <w:divBdr>
                        <w:top w:val="none" w:sz="0" w:space="0" w:color="auto"/>
                        <w:left w:val="none" w:sz="0" w:space="0" w:color="auto"/>
                        <w:bottom w:val="none" w:sz="0" w:space="0" w:color="auto"/>
                        <w:right w:val="none" w:sz="0" w:space="0" w:color="auto"/>
                      </w:divBdr>
                      <w:divsChild>
                        <w:div w:id="211894133">
                          <w:marLeft w:val="0"/>
                          <w:marRight w:val="0"/>
                          <w:marTop w:val="0"/>
                          <w:marBottom w:val="0"/>
                          <w:divBdr>
                            <w:top w:val="none" w:sz="0" w:space="0" w:color="auto"/>
                            <w:left w:val="none" w:sz="0" w:space="0" w:color="auto"/>
                            <w:bottom w:val="none" w:sz="0" w:space="0" w:color="auto"/>
                            <w:right w:val="none" w:sz="0" w:space="0" w:color="auto"/>
                          </w:divBdr>
                          <w:divsChild>
                            <w:div w:id="383911813">
                              <w:marLeft w:val="0"/>
                              <w:marRight w:val="0"/>
                              <w:marTop w:val="0"/>
                              <w:marBottom w:val="0"/>
                              <w:divBdr>
                                <w:top w:val="none" w:sz="0" w:space="0" w:color="auto"/>
                                <w:left w:val="none" w:sz="0" w:space="0" w:color="auto"/>
                                <w:bottom w:val="none" w:sz="0" w:space="0" w:color="auto"/>
                                <w:right w:val="none" w:sz="0" w:space="0" w:color="auto"/>
                              </w:divBdr>
                              <w:divsChild>
                                <w:div w:id="1201016870">
                                  <w:marLeft w:val="0"/>
                                  <w:marRight w:val="0"/>
                                  <w:marTop w:val="0"/>
                                  <w:marBottom w:val="0"/>
                                  <w:divBdr>
                                    <w:top w:val="none" w:sz="0" w:space="0" w:color="auto"/>
                                    <w:left w:val="none" w:sz="0" w:space="0" w:color="auto"/>
                                    <w:bottom w:val="none" w:sz="0" w:space="0" w:color="auto"/>
                                    <w:right w:val="none" w:sz="0" w:space="0" w:color="auto"/>
                                  </w:divBdr>
                                  <w:divsChild>
                                    <w:div w:id="1369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155593">
                  <w:marLeft w:val="0"/>
                  <w:marRight w:val="0"/>
                  <w:marTop w:val="0"/>
                  <w:marBottom w:val="0"/>
                  <w:divBdr>
                    <w:top w:val="none" w:sz="0" w:space="0" w:color="auto"/>
                    <w:left w:val="none" w:sz="0" w:space="0" w:color="auto"/>
                    <w:bottom w:val="none" w:sz="0" w:space="0" w:color="auto"/>
                    <w:right w:val="none" w:sz="0" w:space="0" w:color="auto"/>
                  </w:divBdr>
                  <w:divsChild>
                    <w:div w:id="2077165600">
                      <w:marLeft w:val="0"/>
                      <w:marRight w:val="0"/>
                      <w:marTop w:val="0"/>
                      <w:marBottom w:val="0"/>
                      <w:divBdr>
                        <w:top w:val="none" w:sz="0" w:space="0" w:color="auto"/>
                        <w:left w:val="none" w:sz="0" w:space="0" w:color="auto"/>
                        <w:bottom w:val="none" w:sz="0" w:space="0" w:color="auto"/>
                        <w:right w:val="none" w:sz="0" w:space="0" w:color="auto"/>
                      </w:divBdr>
                      <w:divsChild>
                        <w:div w:id="1406538196">
                          <w:marLeft w:val="0"/>
                          <w:marRight w:val="0"/>
                          <w:marTop w:val="0"/>
                          <w:marBottom w:val="0"/>
                          <w:divBdr>
                            <w:top w:val="none" w:sz="0" w:space="0" w:color="auto"/>
                            <w:left w:val="none" w:sz="0" w:space="0" w:color="auto"/>
                            <w:bottom w:val="none" w:sz="0" w:space="0" w:color="auto"/>
                            <w:right w:val="none" w:sz="0" w:space="0" w:color="auto"/>
                          </w:divBdr>
                          <w:divsChild>
                            <w:div w:id="995373885">
                              <w:marLeft w:val="0"/>
                              <w:marRight w:val="0"/>
                              <w:marTop w:val="0"/>
                              <w:marBottom w:val="0"/>
                              <w:divBdr>
                                <w:top w:val="none" w:sz="0" w:space="0" w:color="auto"/>
                                <w:left w:val="none" w:sz="0" w:space="0" w:color="auto"/>
                                <w:bottom w:val="none" w:sz="0" w:space="0" w:color="auto"/>
                                <w:right w:val="none" w:sz="0" w:space="0" w:color="auto"/>
                              </w:divBdr>
                              <w:divsChild>
                                <w:div w:id="771826382">
                                  <w:marLeft w:val="0"/>
                                  <w:marRight w:val="0"/>
                                  <w:marTop w:val="0"/>
                                  <w:marBottom w:val="0"/>
                                  <w:divBdr>
                                    <w:top w:val="none" w:sz="0" w:space="0" w:color="auto"/>
                                    <w:left w:val="none" w:sz="0" w:space="0" w:color="auto"/>
                                    <w:bottom w:val="none" w:sz="0" w:space="0" w:color="auto"/>
                                    <w:right w:val="none" w:sz="0" w:space="0" w:color="auto"/>
                                  </w:divBdr>
                                  <w:divsChild>
                                    <w:div w:id="12447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447782">
              <w:marLeft w:val="0"/>
              <w:marRight w:val="0"/>
              <w:marTop w:val="0"/>
              <w:marBottom w:val="0"/>
              <w:divBdr>
                <w:top w:val="none" w:sz="0" w:space="0" w:color="auto"/>
                <w:left w:val="none" w:sz="0" w:space="0" w:color="auto"/>
                <w:bottom w:val="none" w:sz="0" w:space="0" w:color="auto"/>
                <w:right w:val="none" w:sz="0" w:space="0" w:color="auto"/>
              </w:divBdr>
              <w:divsChild>
                <w:div w:id="1377895036">
                  <w:marLeft w:val="0"/>
                  <w:marRight w:val="0"/>
                  <w:marTop w:val="0"/>
                  <w:marBottom w:val="0"/>
                  <w:divBdr>
                    <w:top w:val="none" w:sz="0" w:space="0" w:color="auto"/>
                    <w:left w:val="none" w:sz="0" w:space="0" w:color="auto"/>
                    <w:bottom w:val="none" w:sz="0" w:space="0" w:color="auto"/>
                    <w:right w:val="none" w:sz="0" w:space="0" w:color="auto"/>
                  </w:divBdr>
                  <w:divsChild>
                    <w:div w:id="155612731">
                      <w:marLeft w:val="0"/>
                      <w:marRight w:val="0"/>
                      <w:marTop w:val="0"/>
                      <w:marBottom w:val="0"/>
                      <w:divBdr>
                        <w:top w:val="none" w:sz="0" w:space="0" w:color="auto"/>
                        <w:left w:val="none" w:sz="0" w:space="0" w:color="auto"/>
                        <w:bottom w:val="none" w:sz="0" w:space="0" w:color="auto"/>
                        <w:right w:val="none" w:sz="0" w:space="0" w:color="auto"/>
                      </w:divBdr>
                      <w:divsChild>
                        <w:div w:id="663626598">
                          <w:marLeft w:val="0"/>
                          <w:marRight w:val="0"/>
                          <w:marTop w:val="0"/>
                          <w:marBottom w:val="0"/>
                          <w:divBdr>
                            <w:top w:val="none" w:sz="0" w:space="0" w:color="auto"/>
                            <w:left w:val="none" w:sz="0" w:space="0" w:color="auto"/>
                            <w:bottom w:val="none" w:sz="0" w:space="0" w:color="auto"/>
                            <w:right w:val="none" w:sz="0" w:space="0" w:color="auto"/>
                          </w:divBdr>
                          <w:divsChild>
                            <w:div w:id="1414625223">
                              <w:marLeft w:val="0"/>
                              <w:marRight w:val="0"/>
                              <w:marTop w:val="0"/>
                              <w:marBottom w:val="0"/>
                              <w:divBdr>
                                <w:top w:val="none" w:sz="0" w:space="0" w:color="auto"/>
                                <w:left w:val="none" w:sz="0" w:space="0" w:color="auto"/>
                                <w:bottom w:val="none" w:sz="0" w:space="0" w:color="auto"/>
                                <w:right w:val="none" w:sz="0" w:space="0" w:color="auto"/>
                              </w:divBdr>
                              <w:divsChild>
                                <w:div w:id="1619413506">
                                  <w:marLeft w:val="0"/>
                                  <w:marRight w:val="0"/>
                                  <w:marTop w:val="0"/>
                                  <w:marBottom w:val="0"/>
                                  <w:divBdr>
                                    <w:top w:val="none" w:sz="0" w:space="0" w:color="auto"/>
                                    <w:left w:val="none" w:sz="0" w:space="0" w:color="auto"/>
                                    <w:bottom w:val="none" w:sz="0" w:space="0" w:color="auto"/>
                                    <w:right w:val="none" w:sz="0" w:space="0" w:color="auto"/>
                                  </w:divBdr>
                                  <w:divsChild>
                                    <w:div w:id="17309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5538">
      <w:bodyDiv w:val="1"/>
      <w:marLeft w:val="0"/>
      <w:marRight w:val="0"/>
      <w:marTop w:val="0"/>
      <w:marBottom w:val="0"/>
      <w:divBdr>
        <w:top w:val="none" w:sz="0" w:space="0" w:color="auto"/>
        <w:left w:val="none" w:sz="0" w:space="0" w:color="auto"/>
        <w:bottom w:val="none" w:sz="0" w:space="0" w:color="auto"/>
        <w:right w:val="none" w:sz="0" w:space="0" w:color="auto"/>
      </w:divBdr>
      <w:divsChild>
        <w:div w:id="1946497670">
          <w:marLeft w:val="0"/>
          <w:marRight w:val="0"/>
          <w:marTop w:val="0"/>
          <w:marBottom w:val="0"/>
          <w:divBdr>
            <w:top w:val="none" w:sz="0" w:space="0" w:color="auto"/>
            <w:left w:val="none" w:sz="0" w:space="0" w:color="auto"/>
            <w:bottom w:val="none" w:sz="0" w:space="0" w:color="auto"/>
            <w:right w:val="none" w:sz="0" w:space="0" w:color="auto"/>
          </w:divBdr>
          <w:divsChild>
            <w:div w:id="1326011965">
              <w:marLeft w:val="0"/>
              <w:marRight w:val="0"/>
              <w:marTop w:val="0"/>
              <w:marBottom w:val="0"/>
              <w:divBdr>
                <w:top w:val="none" w:sz="0" w:space="0" w:color="auto"/>
                <w:left w:val="none" w:sz="0" w:space="0" w:color="auto"/>
                <w:bottom w:val="none" w:sz="0" w:space="0" w:color="auto"/>
                <w:right w:val="none" w:sz="0" w:space="0" w:color="auto"/>
              </w:divBdr>
              <w:divsChild>
                <w:div w:id="1403674159">
                  <w:marLeft w:val="0"/>
                  <w:marRight w:val="0"/>
                  <w:marTop w:val="0"/>
                  <w:marBottom w:val="0"/>
                  <w:divBdr>
                    <w:top w:val="none" w:sz="0" w:space="0" w:color="auto"/>
                    <w:left w:val="none" w:sz="0" w:space="0" w:color="auto"/>
                    <w:bottom w:val="none" w:sz="0" w:space="0" w:color="auto"/>
                    <w:right w:val="none" w:sz="0" w:space="0" w:color="auto"/>
                  </w:divBdr>
                  <w:divsChild>
                    <w:div w:id="291405024">
                      <w:marLeft w:val="0"/>
                      <w:marRight w:val="0"/>
                      <w:marTop w:val="0"/>
                      <w:marBottom w:val="0"/>
                      <w:divBdr>
                        <w:top w:val="none" w:sz="0" w:space="0" w:color="auto"/>
                        <w:left w:val="none" w:sz="0" w:space="0" w:color="auto"/>
                        <w:bottom w:val="none" w:sz="0" w:space="0" w:color="auto"/>
                        <w:right w:val="none" w:sz="0" w:space="0" w:color="auto"/>
                      </w:divBdr>
                      <w:divsChild>
                        <w:div w:id="428085079">
                          <w:marLeft w:val="0"/>
                          <w:marRight w:val="0"/>
                          <w:marTop w:val="0"/>
                          <w:marBottom w:val="0"/>
                          <w:divBdr>
                            <w:top w:val="none" w:sz="0" w:space="0" w:color="auto"/>
                            <w:left w:val="none" w:sz="0" w:space="0" w:color="auto"/>
                            <w:bottom w:val="none" w:sz="0" w:space="0" w:color="auto"/>
                            <w:right w:val="none" w:sz="0" w:space="0" w:color="auto"/>
                          </w:divBdr>
                          <w:divsChild>
                            <w:div w:id="17885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20548">
          <w:marLeft w:val="0"/>
          <w:marRight w:val="0"/>
          <w:marTop w:val="0"/>
          <w:marBottom w:val="0"/>
          <w:divBdr>
            <w:top w:val="none" w:sz="0" w:space="0" w:color="auto"/>
            <w:left w:val="none" w:sz="0" w:space="0" w:color="auto"/>
            <w:bottom w:val="none" w:sz="0" w:space="0" w:color="auto"/>
            <w:right w:val="none" w:sz="0" w:space="0" w:color="auto"/>
          </w:divBdr>
          <w:divsChild>
            <w:div w:id="1491170260">
              <w:marLeft w:val="0"/>
              <w:marRight w:val="0"/>
              <w:marTop w:val="0"/>
              <w:marBottom w:val="0"/>
              <w:divBdr>
                <w:top w:val="none" w:sz="0" w:space="0" w:color="auto"/>
                <w:left w:val="none" w:sz="0" w:space="0" w:color="auto"/>
                <w:bottom w:val="none" w:sz="0" w:space="0" w:color="auto"/>
                <w:right w:val="none" w:sz="0" w:space="0" w:color="auto"/>
              </w:divBdr>
              <w:divsChild>
                <w:div w:id="332605805">
                  <w:marLeft w:val="0"/>
                  <w:marRight w:val="0"/>
                  <w:marTop w:val="0"/>
                  <w:marBottom w:val="0"/>
                  <w:divBdr>
                    <w:top w:val="none" w:sz="0" w:space="0" w:color="auto"/>
                    <w:left w:val="none" w:sz="0" w:space="0" w:color="auto"/>
                    <w:bottom w:val="none" w:sz="0" w:space="0" w:color="auto"/>
                    <w:right w:val="none" w:sz="0" w:space="0" w:color="auto"/>
                  </w:divBdr>
                  <w:divsChild>
                    <w:div w:id="11391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9945">
          <w:marLeft w:val="0"/>
          <w:marRight w:val="0"/>
          <w:marTop w:val="0"/>
          <w:marBottom w:val="0"/>
          <w:divBdr>
            <w:top w:val="none" w:sz="0" w:space="0" w:color="auto"/>
            <w:left w:val="none" w:sz="0" w:space="0" w:color="auto"/>
            <w:bottom w:val="none" w:sz="0" w:space="0" w:color="auto"/>
            <w:right w:val="none" w:sz="0" w:space="0" w:color="auto"/>
          </w:divBdr>
          <w:divsChild>
            <w:div w:id="178200924">
              <w:marLeft w:val="0"/>
              <w:marRight w:val="0"/>
              <w:marTop w:val="0"/>
              <w:marBottom w:val="0"/>
              <w:divBdr>
                <w:top w:val="none" w:sz="0" w:space="0" w:color="auto"/>
                <w:left w:val="none" w:sz="0" w:space="0" w:color="auto"/>
                <w:bottom w:val="none" w:sz="0" w:space="0" w:color="auto"/>
                <w:right w:val="none" w:sz="0" w:space="0" w:color="auto"/>
              </w:divBdr>
              <w:divsChild>
                <w:div w:id="674453400">
                  <w:marLeft w:val="0"/>
                  <w:marRight w:val="0"/>
                  <w:marTop w:val="0"/>
                  <w:marBottom w:val="0"/>
                  <w:divBdr>
                    <w:top w:val="none" w:sz="0" w:space="0" w:color="auto"/>
                    <w:left w:val="none" w:sz="0" w:space="0" w:color="auto"/>
                    <w:bottom w:val="none" w:sz="0" w:space="0" w:color="auto"/>
                    <w:right w:val="none" w:sz="0" w:space="0" w:color="auto"/>
                  </w:divBdr>
                  <w:divsChild>
                    <w:div w:id="1673529806">
                      <w:marLeft w:val="0"/>
                      <w:marRight w:val="0"/>
                      <w:marTop w:val="0"/>
                      <w:marBottom w:val="0"/>
                      <w:divBdr>
                        <w:top w:val="none" w:sz="0" w:space="0" w:color="auto"/>
                        <w:left w:val="none" w:sz="0" w:space="0" w:color="auto"/>
                        <w:bottom w:val="none" w:sz="0" w:space="0" w:color="auto"/>
                        <w:right w:val="none" w:sz="0" w:space="0" w:color="auto"/>
                      </w:divBdr>
                      <w:divsChild>
                        <w:div w:id="1457220164">
                          <w:marLeft w:val="0"/>
                          <w:marRight w:val="0"/>
                          <w:marTop w:val="0"/>
                          <w:marBottom w:val="0"/>
                          <w:divBdr>
                            <w:top w:val="none" w:sz="0" w:space="0" w:color="auto"/>
                            <w:left w:val="none" w:sz="0" w:space="0" w:color="auto"/>
                            <w:bottom w:val="none" w:sz="0" w:space="0" w:color="auto"/>
                            <w:right w:val="none" w:sz="0" w:space="0" w:color="auto"/>
                          </w:divBdr>
                          <w:divsChild>
                            <w:div w:id="1158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4601">
              <w:marLeft w:val="0"/>
              <w:marRight w:val="0"/>
              <w:marTop w:val="0"/>
              <w:marBottom w:val="0"/>
              <w:divBdr>
                <w:top w:val="none" w:sz="0" w:space="0" w:color="auto"/>
                <w:left w:val="none" w:sz="0" w:space="0" w:color="auto"/>
                <w:bottom w:val="none" w:sz="0" w:space="0" w:color="auto"/>
                <w:right w:val="none" w:sz="0" w:space="0" w:color="auto"/>
              </w:divBdr>
              <w:divsChild>
                <w:div w:id="721369897">
                  <w:marLeft w:val="0"/>
                  <w:marRight w:val="0"/>
                  <w:marTop w:val="0"/>
                  <w:marBottom w:val="0"/>
                  <w:divBdr>
                    <w:top w:val="none" w:sz="0" w:space="0" w:color="auto"/>
                    <w:left w:val="none" w:sz="0" w:space="0" w:color="auto"/>
                    <w:bottom w:val="none" w:sz="0" w:space="0" w:color="auto"/>
                    <w:right w:val="none" w:sz="0" w:space="0" w:color="auto"/>
                  </w:divBdr>
                  <w:divsChild>
                    <w:div w:id="239877369">
                      <w:marLeft w:val="0"/>
                      <w:marRight w:val="0"/>
                      <w:marTop w:val="0"/>
                      <w:marBottom w:val="0"/>
                      <w:divBdr>
                        <w:top w:val="none" w:sz="0" w:space="0" w:color="auto"/>
                        <w:left w:val="none" w:sz="0" w:space="0" w:color="auto"/>
                        <w:bottom w:val="none" w:sz="0" w:space="0" w:color="auto"/>
                        <w:right w:val="none" w:sz="0" w:space="0" w:color="auto"/>
                      </w:divBdr>
                      <w:divsChild>
                        <w:div w:id="2026901682">
                          <w:marLeft w:val="0"/>
                          <w:marRight w:val="0"/>
                          <w:marTop w:val="0"/>
                          <w:marBottom w:val="0"/>
                          <w:divBdr>
                            <w:top w:val="none" w:sz="0" w:space="0" w:color="auto"/>
                            <w:left w:val="none" w:sz="0" w:space="0" w:color="auto"/>
                            <w:bottom w:val="none" w:sz="0" w:space="0" w:color="auto"/>
                            <w:right w:val="none" w:sz="0" w:space="0" w:color="auto"/>
                          </w:divBdr>
                          <w:divsChild>
                            <w:div w:id="1661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523316">
          <w:marLeft w:val="0"/>
          <w:marRight w:val="0"/>
          <w:marTop w:val="0"/>
          <w:marBottom w:val="0"/>
          <w:divBdr>
            <w:top w:val="none" w:sz="0" w:space="0" w:color="auto"/>
            <w:left w:val="none" w:sz="0" w:space="0" w:color="auto"/>
            <w:bottom w:val="none" w:sz="0" w:space="0" w:color="auto"/>
            <w:right w:val="none" w:sz="0" w:space="0" w:color="auto"/>
          </w:divBdr>
          <w:divsChild>
            <w:div w:id="20827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465">
      <w:bodyDiv w:val="1"/>
      <w:marLeft w:val="0"/>
      <w:marRight w:val="0"/>
      <w:marTop w:val="0"/>
      <w:marBottom w:val="0"/>
      <w:divBdr>
        <w:top w:val="none" w:sz="0" w:space="0" w:color="auto"/>
        <w:left w:val="none" w:sz="0" w:space="0" w:color="auto"/>
        <w:bottom w:val="none" w:sz="0" w:space="0" w:color="auto"/>
        <w:right w:val="none" w:sz="0" w:space="0" w:color="auto"/>
      </w:divBdr>
      <w:divsChild>
        <w:div w:id="863205555">
          <w:marLeft w:val="0"/>
          <w:marRight w:val="0"/>
          <w:marTop w:val="0"/>
          <w:marBottom w:val="0"/>
          <w:divBdr>
            <w:top w:val="none" w:sz="0" w:space="0" w:color="auto"/>
            <w:left w:val="none" w:sz="0" w:space="0" w:color="auto"/>
            <w:bottom w:val="none" w:sz="0" w:space="0" w:color="auto"/>
            <w:right w:val="none" w:sz="0" w:space="0" w:color="auto"/>
          </w:divBdr>
          <w:divsChild>
            <w:div w:id="910581958">
              <w:marLeft w:val="0"/>
              <w:marRight w:val="0"/>
              <w:marTop w:val="0"/>
              <w:marBottom w:val="0"/>
              <w:divBdr>
                <w:top w:val="none" w:sz="0" w:space="0" w:color="auto"/>
                <w:left w:val="none" w:sz="0" w:space="0" w:color="auto"/>
                <w:bottom w:val="none" w:sz="0" w:space="0" w:color="auto"/>
                <w:right w:val="none" w:sz="0" w:space="0" w:color="auto"/>
              </w:divBdr>
              <w:divsChild>
                <w:div w:id="1427339164">
                  <w:marLeft w:val="0"/>
                  <w:marRight w:val="0"/>
                  <w:marTop w:val="0"/>
                  <w:marBottom w:val="0"/>
                  <w:divBdr>
                    <w:top w:val="none" w:sz="0" w:space="0" w:color="auto"/>
                    <w:left w:val="none" w:sz="0" w:space="0" w:color="auto"/>
                    <w:bottom w:val="none" w:sz="0" w:space="0" w:color="auto"/>
                    <w:right w:val="none" w:sz="0" w:space="0" w:color="auto"/>
                  </w:divBdr>
                  <w:divsChild>
                    <w:div w:id="37047574">
                      <w:marLeft w:val="0"/>
                      <w:marRight w:val="0"/>
                      <w:marTop w:val="0"/>
                      <w:marBottom w:val="0"/>
                      <w:divBdr>
                        <w:top w:val="none" w:sz="0" w:space="0" w:color="auto"/>
                        <w:left w:val="none" w:sz="0" w:space="0" w:color="auto"/>
                        <w:bottom w:val="none" w:sz="0" w:space="0" w:color="auto"/>
                        <w:right w:val="none" w:sz="0" w:space="0" w:color="auto"/>
                      </w:divBdr>
                      <w:divsChild>
                        <w:div w:id="1199195165">
                          <w:marLeft w:val="0"/>
                          <w:marRight w:val="0"/>
                          <w:marTop w:val="0"/>
                          <w:marBottom w:val="0"/>
                          <w:divBdr>
                            <w:top w:val="none" w:sz="0" w:space="0" w:color="auto"/>
                            <w:left w:val="none" w:sz="0" w:space="0" w:color="auto"/>
                            <w:bottom w:val="none" w:sz="0" w:space="0" w:color="auto"/>
                            <w:right w:val="none" w:sz="0" w:space="0" w:color="auto"/>
                          </w:divBdr>
                          <w:divsChild>
                            <w:div w:id="69935815">
                              <w:marLeft w:val="0"/>
                              <w:marRight w:val="0"/>
                              <w:marTop w:val="0"/>
                              <w:marBottom w:val="0"/>
                              <w:divBdr>
                                <w:top w:val="none" w:sz="0" w:space="0" w:color="auto"/>
                                <w:left w:val="none" w:sz="0" w:space="0" w:color="auto"/>
                                <w:bottom w:val="none" w:sz="0" w:space="0" w:color="auto"/>
                                <w:right w:val="none" w:sz="0" w:space="0" w:color="auto"/>
                              </w:divBdr>
                              <w:divsChild>
                                <w:div w:id="369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69124">
                          <w:marLeft w:val="0"/>
                          <w:marRight w:val="0"/>
                          <w:marTop w:val="0"/>
                          <w:marBottom w:val="0"/>
                          <w:divBdr>
                            <w:top w:val="none" w:sz="0" w:space="0" w:color="auto"/>
                            <w:left w:val="none" w:sz="0" w:space="0" w:color="auto"/>
                            <w:bottom w:val="none" w:sz="0" w:space="0" w:color="auto"/>
                            <w:right w:val="none" w:sz="0" w:space="0" w:color="auto"/>
                          </w:divBdr>
                          <w:divsChild>
                            <w:div w:id="471601353">
                              <w:marLeft w:val="0"/>
                              <w:marRight w:val="0"/>
                              <w:marTop w:val="0"/>
                              <w:marBottom w:val="0"/>
                              <w:divBdr>
                                <w:top w:val="none" w:sz="0" w:space="0" w:color="auto"/>
                                <w:left w:val="none" w:sz="0" w:space="0" w:color="auto"/>
                                <w:bottom w:val="none" w:sz="0" w:space="0" w:color="auto"/>
                                <w:right w:val="none" w:sz="0" w:space="0" w:color="auto"/>
                              </w:divBdr>
                            </w:div>
                            <w:div w:id="186333328">
                              <w:marLeft w:val="0"/>
                              <w:marRight w:val="0"/>
                              <w:marTop w:val="2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0745">
      <w:bodyDiv w:val="1"/>
      <w:marLeft w:val="0"/>
      <w:marRight w:val="0"/>
      <w:marTop w:val="0"/>
      <w:marBottom w:val="0"/>
      <w:divBdr>
        <w:top w:val="none" w:sz="0" w:space="0" w:color="auto"/>
        <w:left w:val="none" w:sz="0" w:space="0" w:color="auto"/>
        <w:bottom w:val="none" w:sz="0" w:space="0" w:color="auto"/>
        <w:right w:val="none" w:sz="0" w:space="0" w:color="auto"/>
      </w:divBdr>
      <w:divsChild>
        <w:div w:id="1094209314">
          <w:marLeft w:val="0"/>
          <w:marRight w:val="0"/>
          <w:marTop w:val="0"/>
          <w:marBottom w:val="0"/>
          <w:divBdr>
            <w:top w:val="none" w:sz="0" w:space="0" w:color="auto"/>
            <w:left w:val="none" w:sz="0" w:space="0" w:color="auto"/>
            <w:bottom w:val="none" w:sz="0" w:space="0" w:color="auto"/>
            <w:right w:val="none" w:sz="0" w:space="0" w:color="auto"/>
          </w:divBdr>
          <w:divsChild>
            <w:div w:id="833035478">
              <w:marLeft w:val="0"/>
              <w:marRight w:val="0"/>
              <w:marTop w:val="0"/>
              <w:marBottom w:val="0"/>
              <w:divBdr>
                <w:top w:val="none" w:sz="0" w:space="0" w:color="auto"/>
                <w:left w:val="none" w:sz="0" w:space="0" w:color="auto"/>
                <w:bottom w:val="none" w:sz="0" w:space="0" w:color="auto"/>
                <w:right w:val="none" w:sz="0" w:space="0" w:color="auto"/>
              </w:divBdr>
              <w:divsChild>
                <w:div w:id="1398749870">
                  <w:marLeft w:val="0"/>
                  <w:marRight w:val="0"/>
                  <w:marTop w:val="0"/>
                  <w:marBottom w:val="0"/>
                  <w:divBdr>
                    <w:top w:val="none" w:sz="0" w:space="0" w:color="auto"/>
                    <w:left w:val="none" w:sz="0" w:space="0" w:color="auto"/>
                    <w:bottom w:val="none" w:sz="0" w:space="0" w:color="auto"/>
                    <w:right w:val="none" w:sz="0" w:space="0" w:color="auto"/>
                  </w:divBdr>
                  <w:divsChild>
                    <w:div w:id="425733752">
                      <w:marLeft w:val="0"/>
                      <w:marRight w:val="0"/>
                      <w:marTop w:val="0"/>
                      <w:marBottom w:val="0"/>
                      <w:divBdr>
                        <w:top w:val="none" w:sz="0" w:space="0" w:color="auto"/>
                        <w:left w:val="none" w:sz="0" w:space="0" w:color="auto"/>
                        <w:bottom w:val="none" w:sz="0" w:space="0" w:color="auto"/>
                        <w:right w:val="none" w:sz="0" w:space="0" w:color="auto"/>
                      </w:divBdr>
                      <w:divsChild>
                        <w:div w:id="1149176614">
                          <w:marLeft w:val="0"/>
                          <w:marRight w:val="0"/>
                          <w:marTop w:val="0"/>
                          <w:marBottom w:val="0"/>
                          <w:divBdr>
                            <w:top w:val="none" w:sz="0" w:space="0" w:color="auto"/>
                            <w:left w:val="none" w:sz="0" w:space="0" w:color="auto"/>
                            <w:bottom w:val="none" w:sz="0" w:space="0" w:color="auto"/>
                            <w:right w:val="none" w:sz="0" w:space="0" w:color="auto"/>
                          </w:divBdr>
                          <w:divsChild>
                            <w:div w:id="165480006">
                              <w:marLeft w:val="0"/>
                              <w:marRight w:val="0"/>
                              <w:marTop w:val="0"/>
                              <w:marBottom w:val="0"/>
                              <w:divBdr>
                                <w:top w:val="none" w:sz="0" w:space="0" w:color="auto"/>
                                <w:left w:val="none" w:sz="0" w:space="0" w:color="auto"/>
                                <w:bottom w:val="none" w:sz="0" w:space="0" w:color="auto"/>
                                <w:right w:val="none" w:sz="0" w:space="0" w:color="auto"/>
                              </w:divBdr>
                            </w:div>
                          </w:divsChild>
                        </w:div>
                        <w:div w:id="877007894">
                          <w:marLeft w:val="0"/>
                          <w:marRight w:val="0"/>
                          <w:marTop w:val="0"/>
                          <w:marBottom w:val="0"/>
                          <w:divBdr>
                            <w:top w:val="none" w:sz="0" w:space="0" w:color="auto"/>
                            <w:left w:val="none" w:sz="0" w:space="0" w:color="auto"/>
                            <w:bottom w:val="none" w:sz="0" w:space="0" w:color="auto"/>
                            <w:right w:val="none" w:sz="0" w:space="0" w:color="auto"/>
                          </w:divBdr>
                          <w:divsChild>
                            <w:div w:id="8494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7216">
      <w:bodyDiv w:val="1"/>
      <w:marLeft w:val="0"/>
      <w:marRight w:val="0"/>
      <w:marTop w:val="0"/>
      <w:marBottom w:val="0"/>
      <w:divBdr>
        <w:top w:val="none" w:sz="0" w:space="0" w:color="auto"/>
        <w:left w:val="none" w:sz="0" w:space="0" w:color="auto"/>
        <w:bottom w:val="none" w:sz="0" w:space="0" w:color="auto"/>
        <w:right w:val="none" w:sz="0" w:space="0" w:color="auto"/>
      </w:divBdr>
      <w:divsChild>
        <w:div w:id="1120228172">
          <w:marLeft w:val="0"/>
          <w:marRight w:val="0"/>
          <w:marTop w:val="0"/>
          <w:marBottom w:val="0"/>
          <w:divBdr>
            <w:top w:val="none" w:sz="0" w:space="0" w:color="auto"/>
            <w:left w:val="none" w:sz="0" w:space="0" w:color="auto"/>
            <w:bottom w:val="none" w:sz="0" w:space="0" w:color="auto"/>
            <w:right w:val="none" w:sz="0" w:space="0" w:color="auto"/>
          </w:divBdr>
          <w:divsChild>
            <w:div w:id="1696497421">
              <w:marLeft w:val="0"/>
              <w:marRight w:val="0"/>
              <w:marTop w:val="0"/>
              <w:marBottom w:val="0"/>
              <w:divBdr>
                <w:top w:val="none" w:sz="0" w:space="0" w:color="auto"/>
                <w:left w:val="none" w:sz="0" w:space="0" w:color="auto"/>
                <w:bottom w:val="none" w:sz="0" w:space="0" w:color="auto"/>
                <w:right w:val="none" w:sz="0" w:space="0" w:color="auto"/>
              </w:divBdr>
              <w:divsChild>
                <w:div w:id="1137409476">
                  <w:marLeft w:val="0"/>
                  <w:marRight w:val="0"/>
                  <w:marTop w:val="0"/>
                  <w:marBottom w:val="0"/>
                  <w:divBdr>
                    <w:top w:val="none" w:sz="0" w:space="0" w:color="auto"/>
                    <w:left w:val="none" w:sz="0" w:space="0" w:color="auto"/>
                    <w:bottom w:val="none" w:sz="0" w:space="0" w:color="auto"/>
                    <w:right w:val="none" w:sz="0" w:space="0" w:color="auto"/>
                  </w:divBdr>
                  <w:divsChild>
                    <w:div w:id="1737311966">
                      <w:marLeft w:val="0"/>
                      <w:marRight w:val="0"/>
                      <w:marTop w:val="0"/>
                      <w:marBottom w:val="0"/>
                      <w:divBdr>
                        <w:top w:val="none" w:sz="0" w:space="0" w:color="auto"/>
                        <w:left w:val="none" w:sz="0" w:space="0" w:color="auto"/>
                        <w:bottom w:val="none" w:sz="0" w:space="0" w:color="auto"/>
                        <w:right w:val="none" w:sz="0" w:space="0" w:color="auto"/>
                      </w:divBdr>
                      <w:divsChild>
                        <w:div w:id="2115973049">
                          <w:marLeft w:val="0"/>
                          <w:marRight w:val="0"/>
                          <w:marTop w:val="0"/>
                          <w:marBottom w:val="0"/>
                          <w:divBdr>
                            <w:top w:val="none" w:sz="0" w:space="0" w:color="auto"/>
                            <w:left w:val="none" w:sz="0" w:space="0" w:color="auto"/>
                            <w:bottom w:val="none" w:sz="0" w:space="0" w:color="auto"/>
                            <w:right w:val="none" w:sz="0" w:space="0" w:color="auto"/>
                          </w:divBdr>
                          <w:divsChild>
                            <w:div w:id="2936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83345">
          <w:marLeft w:val="0"/>
          <w:marRight w:val="0"/>
          <w:marTop w:val="0"/>
          <w:marBottom w:val="0"/>
          <w:divBdr>
            <w:top w:val="none" w:sz="0" w:space="0" w:color="auto"/>
            <w:left w:val="none" w:sz="0" w:space="0" w:color="auto"/>
            <w:bottom w:val="none" w:sz="0" w:space="0" w:color="auto"/>
            <w:right w:val="none" w:sz="0" w:space="0" w:color="auto"/>
          </w:divBdr>
          <w:divsChild>
            <w:div w:id="2075002761">
              <w:marLeft w:val="0"/>
              <w:marRight w:val="0"/>
              <w:marTop w:val="0"/>
              <w:marBottom w:val="0"/>
              <w:divBdr>
                <w:top w:val="none" w:sz="0" w:space="0" w:color="auto"/>
                <w:left w:val="none" w:sz="0" w:space="0" w:color="auto"/>
                <w:bottom w:val="none" w:sz="0" w:space="0" w:color="auto"/>
                <w:right w:val="none" w:sz="0" w:space="0" w:color="auto"/>
              </w:divBdr>
              <w:divsChild>
                <w:div w:id="715392797">
                  <w:marLeft w:val="0"/>
                  <w:marRight w:val="0"/>
                  <w:marTop w:val="0"/>
                  <w:marBottom w:val="0"/>
                  <w:divBdr>
                    <w:top w:val="none" w:sz="0" w:space="0" w:color="auto"/>
                    <w:left w:val="none" w:sz="0" w:space="0" w:color="auto"/>
                    <w:bottom w:val="none" w:sz="0" w:space="0" w:color="auto"/>
                    <w:right w:val="none" w:sz="0" w:space="0" w:color="auto"/>
                  </w:divBdr>
                  <w:divsChild>
                    <w:div w:id="24841345">
                      <w:marLeft w:val="0"/>
                      <w:marRight w:val="0"/>
                      <w:marTop w:val="0"/>
                      <w:marBottom w:val="0"/>
                      <w:divBdr>
                        <w:top w:val="none" w:sz="0" w:space="0" w:color="auto"/>
                        <w:left w:val="none" w:sz="0" w:space="0" w:color="auto"/>
                        <w:bottom w:val="none" w:sz="0" w:space="0" w:color="auto"/>
                        <w:right w:val="none" w:sz="0" w:space="0" w:color="auto"/>
                      </w:divBdr>
                      <w:divsChild>
                        <w:div w:id="2137598752">
                          <w:marLeft w:val="0"/>
                          <w:marRight w:val="0"/>
                          <w:marTop w:val="0"/>
                          <w:marBottom w:val="0"/>
                          <w:divBdr>
                            <w:top w:val="none" w:sz="0" w:space="0" w:color="auto"/>
                            <w:left w:val="none" w:sz="0" w:space="0" w:color="auto"/>
                            <w:bottom w:val="none" w:sz="0" w:space="0" w:color="auto"/>
                            <w:right w:val="none" w:sz="0" w:space="0" w:color="auto"/>
                          </w:divBdr>
                          <w:divsChild>
                            <w:div w:id="6497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16432">
      <w:bodyDiv w:val="1"/>
      <w:marLeft w:val="0"/>
      <w:marRight w:val="0"/>
      <w:marTop w:val="0"/>
      <w:marBottom w:val="0"/>
      <w:divBdr>
        <w:top w:val="none" w:sz="0" w:space="0" w:color="auto"/>
        <w:left w:val="none" w:sz="0" w:space="0" w:color="auto"/>
        <w:bottom w:val="none" w:sz="0" w:space="0" w:color="auto"/>
        <w:right w:val="none" w:sz="0" w:space="0" w:color="auto"/>
      </w:divBdr>
      <w:divsChild>
        <w:div w:id="286544434">
          <w:marLeft w:val="0"/>
          <w:marRight w:val="0"/>
          <w:marTop w:val="0"/>
          <w:marBottom w:val="0"/>
          <w:divBdr>
            <w:top w:val="none" w:sz="0" w:space="0" w:color="auto"/>
            <w:left w:val="none" w:sz="0" w:space="0" w:color="auto"/>
            <w:bottom w:val="none" w:sz="0" w:space="0" w:color="auto"/>
            <w:right w:val="none" w:sz="0" w:space="0" w:color="auto"/>
          </w:divBdr>
          <w:divsChild>
            <w:div w:id="1313481454">
              <w:marLeft w:val="0"/>
              <w:marRight w:val="0"/>
              <w:marTop w:val="0"/>
              <w:marBottom w:val="0"/>
              <w:divBdr>
                <w:top w:val="none" w:sz="0" w:space="0" w:color="auto"/>
                <w:left w:val="none" w:sz="0" w:space="0" w:color="auto"/>
                <w:bottom w:val="none" w:sz="0" w:space="0" w:color="auto"/>
                <w:right w:val="none" w:sz="0" w:space="0" w:color="auto"/>
              </w:divBdr>
              <w:divsChild>
                <w:div w:id="1619023139">
                  <w:marLeft w:val="0"/>
                  <w:marRight w:val="0"/>
                  <w:marTop w:val="0"/>
                  <w:marBottom w:val="0"/>
                  <w:divBdr>
                    <w:top w:val="none" w:sz="0" w:space="0" w:color="auto"/>
                    <w:left w:val="none" w:sz="0" w:space="0" w:color="auto"/>
                    <w:bottom w:val="none" w:sz="0" w:space="0" w:color="auto"/>
                    <w:right w:val="none" w:sz="0" w:space="0" w:color="auto"/>
                  </w:divBdr>
                  <w:divsChild>
                    <w:div w:id="316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7953">
          <w:marLeft w:val="0"/>
          <w:marRight w:val="0"/>
          <w:marTop w:val="0"/>
          <w:marBottom w:val="0"/>
          <w:divBdr>
            <w:top w:val="none" w:sz="0" w:space="0" w:color="auto"/>
            <w:left w:val="none" w:sz="0" w:space="0" w:color="auto"/>
            <w:bottom w:val="none" w:sz="0" w:space="0" w:color="auto"/>
            <w:right w:val="none" w:sz="0" w:space="0" w:color="auto"/>
          </w:divBdr>
          <w:divsChild>
            <w:div w:id="17778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office@alimcclu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ffice@alimcclure.co.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office@alimcclure.co.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McClure</dc:creator>
  <cp:keywords/>
  <dc:description/>
  <cp:lastModifiedBy>Claire Harnden</cp:lastModifiedBy>
  <cp:revision>2</cp:revision>
  <cp:lastPrinted>2022-02-24T12:36:00Z</cp:lastPrinted>
  <dcterms:created xsi:type="dcterms:W3CDTF">2022-02-25T16:47:00Z</dcterms:created>
  <dcterms:modified xsi:type="dcterms:W3CDTF">2022-02-25T16:47:00Z</dcterms:modified>
</cp:coreProperties>
</file>