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F8" w:rsidRPr="00C116F3" w:rsidRDefault="000821EA">
      <w:pPr>
        <w:rPr>
          <w:b/>
          <w:u w:val="single"/>
        </w:rPr>
      </w:pPr>
      <w:r w:rsidRPr="00C116F3">
        <w:rPr>
          <w:b/>
          <w:u w:val="single"/>
        </w:rPr>
        <w:t>Respectful relationships</w:t>
      </w:r>
    </w:p>
    <w:p w:rsidR="00EE2957" w:rsidRPr="00EE2957" w:rsidRDefault="00EE2957" w:rsidP="00EE2957">
      <w:pPr>
        <w:spacing w:after="300" w:line="360" w:lineRule="atLeast"/>
        <w:outlineLvl w:val="2"/>
        <w:rPr>
          <w:rFonts w:ascii="&amp;quot" w:eastAsia="Times New Roman" w:hAnsi="&amp;quot" w:cs="Times New Roman"/>
          <w:color w:val="000000"/>
          <w:spacing w:val="30"/>
          <w:sz w:val="32"/>
          <w:szCs w:val="32"/>
          <w:lang w:eastAsia="en-GB"/>
        </w:rPr>
      </w:pPr>
      <w:r w:rsidRPr="00EE2957">
        <w:rPr>
          <w:rFonts w:ascii="&amp;quot" w:eastAsia="Times New Roman" w:hAnsi="&amp;quot" w:cs="Times New Roman"/>
          <w:color w:val="000000"/>
          <w:spacing w:val="30"/>
          <w:sz w:val="32"/>
          <w:szCs w:val="32"/>
          <w:lang w:eastAsia="en-GB"/>
        </w:rPr>
        <w:t xml:space="preserve">At Stonewall, we </w:t>
      </w:r>
      <w:proofErr w:type="gramStart"/>
      <w:r w:rsidRPr="00EE2957">
        <w:rPr>
          <w:rFonts w:ascii="&amp;quot" w:eastAsia="Times New Roman" w:hAnsi="&amp;quot" w:cs="Times New Roman"/>
          <w:color w:val="000000"/>
          <w:spacing w:val="30"/>
          <w:sz w:val="32"/>
          <w:szCs w:val="32"/>
          <w:lang w:eastAsia="en-GB"/>
        </w:rPr>
        <w:t>get</w:t>
      </w:r>
      <w:proofErr w:type="gramEnd"/>
      <w:r w:rsidRPr="00EE2957">
        <w:rPr>
          <w:rFonts w:ascii="&amp;quot" w:eastAsia="Times New Roman" w:hAnsi="&amp;quot" w:cs="Times New Roman"/>
          <w:color w:val="000000"/>
          <w:spacing w:val="30"/>
          <w:sz w:val="32"/>
          <w:szCs w:val="32"/>
          <w:lang w:eastAsia="en-GB"/>
        </w:rPr>
        <w:t xml:space="preserve"> asked about whether LGBT inclusion is possible in faith and church schools.</w:t>
      </w:r>
    </w:p>
    <w:p w:rsidR="00EE2957" w:rsidRPr="00EE2957" w:rsidRDefault="00EE2957" w:rsidP="00EE2957">
      <w:pPr>
        <w:spacing w:after="300" w:line="300" w:lineRule="atLeast"/>
        <w:rPr>
          <w:rFonts w:ascii="&amp;quot" w:eastAsia="Times New Roman" w:hAnsi="&amp;quot" w:cs="Times New Roman"/>
          <w:color w:val="000000"/>
          <w:spacing w:val="15"/>
          <w:sz w:val="24"/>
          <w:szCs w:val="24"/>
          <w:lang w:eastAsia="en-GB"/>
        </w:rPr>
      </w:pPr>
      <w:r w:rsidRPr="00EE2957">
        <w:rPr>
          <w:rFonts w:ascii="&amp;quot" w:eastAsia="Times New Roman" w:hAnsi="&amp;quot" w:cs="Times New Roman"/>
          <w:color w:val="000000"/>
          <w:spacing w:val="15"/>
          <w:sz w:val="24"/>
          <w:szCs w:val="24"/>
          <w:lang w:eastAsia="en-GB"/>
        </w:rPr>
        <w:t xml:space="preserve">We work with hundreds of faith and church schools on tackling homophobic, </w:t>
      </w:r>
      <w:proofErr w:type="spellStart"/>
      <w:r w:rsidRPr="00EE2957">
        <w:rPr>
          <w:rFonts w:ascii="&amp;quot" w:eastAsia="Times New Roman" w:hAnsi="&amp;quot" w:cs="Times New Roman"/>
          <w:color w:val="000000"/>
          <w:spacing w:val="15"/>
          <w:sz w:val="24"/>
          <w:szCs w:val="24"/>
          <w:lang w:eastAsia="en-GB"/>
        </w:rPr>
        <w:t>biphobic</w:t>
      </w:r>
      <w:proofErr w:type="spellEnd"/>
      <w:r w:rsidRPr="00EE2957">
        <w:rPr>
          <w:rFonts w:ascii="&amp;quot" w:eastAsia="Times New Roman" w:hAnsi="&amp;quot" w:cs="Times New Roman"/>
          <w:color w:val="000000"/>
          <w:spacing w:val="15"/>
          <w:sz w:val="24"/>
          <w:szCs w:val="24"/>
          <w:lang w:eastAsia="en-GB"/>
        </w:rPr>
        <w:t xml:space="preserve"> and transphobic bullying and language. Below are some of the resources and guides that schools find helpful in shaping this work through their values.</w:t>
      </w:r>
    </w:p>
    <w:p w:rsidR="00EE2957" w:rsidRPr="00EE2957" w:rsidRDefault="00EE2957" w:rsidP="00EE2957">
      <w:pPr>
        <w:spacing w:after="300" w:line="360" w:lineRule="atLeast"/>
        <w:outlineLvl w:val="2"/>
        <w:rPr>
          <w:rFonts w:ascii="&amp;quot" w:eastAsia="Times New Roman" w:hAnsi="&amp;quot" w:cs="Times New Roman"/>
          <w:color w:val="000000"/>
          <w:spacing w:val="30"/>
          <w:sz w:val="32"/>
          <w:szCs w:val="32"/>
          <w:lang w:eastAsia="en-GB"/>
        </w:rPr>
      </w:pPr>
      <w:r w:rsidRPr="00EE2957">
        <w:rPr>
          <w:rFonts w:ascii="&amp;quot" w:eastAsia="Times New Roman" w:hAnsi="&amp;quot" w:cs="Times New Roman"/>
          <w:color w:val="000000"/>
          <w:spacing w:val="30"/>
          <w:sz w:val="32"/>
          <w:szCs w:val="32"/>
          <w:lang w:eastAsia="en-GB"/>
        </w:rPr>
        <w:t>Faith organisation resources</w:t>
      </w:r>
    </w:p>
    <w:p w:rsidR="00EE2957" w:rsidRPr="00EE2957" w:rsidRDefault="00EE2957" w:rsidP="00EE2957">
      <w:pPr>
        <w:spacing w:after="0" w:line="300" w:lineRule="atLeast"/>
        <w:rPr>
          <w:rFonts w:ascii="&amp;quot" w:eastAsia="Times New Roman" w:hAnsi="&amp;quot" w:cs="Times New Roman"/>
          <w:color w:val="000000"/>
          <w:spacing w:val="15"/>
          <w:sz w:val="24"/>
          <w:szCs w:val="24"/>
          <w:lang w:eastAsia="en-GB"/>
        </w:rPr>
      </w:pPr>
      <w:r w:rsidRPr="00EE2957">
        <w:rPr>
          <w:rFonts w:ascii="&amp;quot" w:eastAsia="Times New Roman" w:hAnsi="&amp;quot" w:cs="Times New Roman"/>
          <w:b/>
          <w:bCs/>
          <w:color w:val="000000"/>
          <w:spacing w:val="15"/>
          <w:sz w:val="24"/>
          <w:szCs w:val="24"/>
          <w:lang w:eastAsia="en-GB"/>
        </w:rPr>
        <w:t>Church of England Education Office</w:t>
      </w:r>
      <w:r w:rsidRPr="00EE2957">
        <w:rPr>
          <w:rFonts w:ascii="&amp;quot" w:eastAsia="Times New Roman" w:hAnsi="&amp;quot" w:cs="Times New Roman"/>
          <w:color w:val="000000"/>
          <w:spacing w:val="15"/>
          <w:sz w:val="24"/>
          <w:szCs w:val="24"/>
          <w:lang w:eastAsia="en-GB"/>
        </w:rPr>
        <w:t> </w:t>
      </w:r>
    </w:p>
    <w:p w:rsidR="00EE2957" w:rsidRPr="00EE2957" w:rsidRDefault="00B753C9" w:rsidP="00EE2957">
      <w:pPr>
        <w:spacing w:after="0" w:line="300" w:lineRule="atLeast"/>
        <w:rPr>
          <w:rFonts w:ascii="&amp;quot" w:eastAsia="Times New Roman" w:hAnsi="&amp;quot" w:cs="Times New Roman"/>
          <w:color w:val="000000"/>
          <w:spacing w:val="15"/>
          <w:sz w:val="24"/>
          <w:szCs w:val="24"/>
          <w:lang w:eastAsia="en-GB"/>
        </w:rPr>
      </w:pPr>
      <w:hyperlink r:id="rId4" w:tgtFrame="_blank" w:history="1">
        <w:r w:rsidR="00EE2957" w:rsidRPr="00EE2957">
          <w:rPr>
            <w:rFonts w:ascii="&amp;quot" w:eastAsia="Times New Roman" w:hAnsi="&amp;quot" w:cs="Times New Roman"/>
            <w:color w:val="E82C2A"/>
            <w:spacing w:val="15"/>
            <w:sz w:val="24"/>
            <w:szCs w:val="24"/>
            <w:u w:val="single"/>
            <w:lang w:eastAsia="en-GB"/>
          </w:rPr>
          <w:t>Valuing All God’s Children: Guidance for Church of England schools on challenging homophobic, </w:t>
        </w:r>
        <w:proofErr w:type="spellStart"/>
        <w:r w:rsidR="00EE2957" w:rsidRPr="00EE2957">
          <w:rPr>
            <w:rFonts w:ascii="&amp;quot" w:eastAsia="Times New Roman" w:hAnsi="&amp;quot" w:cs="Times New Roman"/>
            <w:color w:val="E82C2A"/>
            <w:spacing w:val="15"/>
            <w:sz w:val="24"/>
            <w:szCs w:val="24"/>
            <w:u w:val="single"/>
            <w:lang w:eastAsia="en-GB"/>
          </w:rPr>
          <w:t>biphobic</w:t>
        </w:r>
        <w:proofErr w:type="spellEnd"/>
        <w:r w:rsidR="00EE2957" w:rsidRPr="00EE2957">
          <w:rPr>
            <w:rFonts w:ascii="&amp;quot" w:eastAsia="Times New Roman" w:hAnsi="&amp;quot" w:cs="Times New Roman"/>
            <w:color w:val="E82C2A"/>
            <w:spacing w:val="15"/>
            <w:sz w:val="24"/>
            <w:szCs w:val="24"/>
            <w:u w:val="single"/>
            <w:lang w:eastAsia="en-GB"/>
          </w:rPr>
          <w:t> and transphobic bullying</w:t>
        </w:r>
      </w:hyperlink>
      <w:r w:rsidR="00EE2957" w:rsidRPr="00EE2957">
        <w:rPr>
          <w:rFonts w:ascii="&amp;quot" w:eastAsia="Times New Roman" w:hAnsi="&amp;quot" w:cs="Times New Roman"/>
          <w:color w:val="000000"/>
          <w:spacing w:val="15"/>
          <w:sz w:val="24"/>
          <w:szCs w:val="24"/>
          <w:lang w:eastAsia="en-GB"/>
        </w:rPr>
        <w:t> (2017, updated in 2019)</w:t>
      </w:r>
    </w:p>
    <w:p w:rsidR="00EE2957" w:rsidRPr="00EE2957" w:rsidRDefault="00EE2957" w:rsidP="00EE2957">
      <w:pPr>
        <w:spacing w:after="0" w:line="300" w:lineRule="atLeast"/>
        <w:rPr>
          <w:rFonts w:ascii="&amp;quot" w:eastAsia="Times New Roman" w:hAnsi="&amp;quot" w:cs="Times New Roman"/>
          <w:color w:val="000000"/>
          <w:spacing w:val="15"/>
          <w:sz w:val="24"/>
          <w:szCs w:val="24"/>
          <w:lang w:eastAsia="en-GB"/>
        </w:rPr>
      </w:pPr>
      <w:r w:rsidRPr="00EE2957">
        <w:rPr>
          <w:rFonts w:ascii="&amp;quot" w:eastAsia="Times New Roman" w:hAnsi="&amp;quot" w:cs="Times New Roman"/>
          <w:b/>
          <w:bCs/>
          <w:color w:val="000000"/>
          <w:spacing w:val="15"/>
          <w:sz w:val="24"/>
          <w:szCs w:val="24"/>
          <w:lang w:eastAsia="en-GB"/>
        </w:rPr>
        <w:t>Catholic Education Service and St Mary’s University Twickenham London</w:t>
      </w:r>
    </w:p>
    <w:p w:rsidR="00EE2957" w:rsidRPr="00EE2957" w:rsidRDefault="00B753C9" w:rsidP="00EE2957">
      <w:pPr>
        <w:spacing w:after="0" w:line="300" w:lineRule="atLeast"/>
        <w:rPr>
          <w:rFonts w:ascii="&amp;quot" w:eastAsia="Times New Roman" w:hAnsi="&amp;quot" w:cs="Times New Roman"/>
          <w:color w:val="000000"/>
          <w:spacing w:val="15"/>
          <w:sz w:val="24"/>
          <w:szCs w:val="24"/>
          <w:lang w:eastAsia="en-GB"/>
        </w:rPr>
      </w:pPr>
      <w:hyperlink r:id="rId5" w:tgtFrame="_blank" w:history="1">
        <w:r w:rsidR="00EE2957" w:rsidRPr="00EE2957">
          <w:rPr>
            <w:rFonts w:ascii="&amp;quot" w:eastAsia="Times New Roman" w:hAnsi="&amp;quot" w:cs="Times New Roman"/>
            <w:color w:val="E82C2A"/>
            <w:spacing w:val="15"/>
            <w:sz w:val="24"/>
            <w:szCs w:val="24"/>
            <w:u w:val="single"/>
            <w:lang w:eastAsia="en-GB"/>
          </w:rPr>
          <w:t>Made in God’s Image: Challenging homophobic and </w:t>
        </w:r>
        <w:proofErr w:type="spellStart"/>
        <w:r w:rsidR="00EE2957" w:rsidRPr="00EE2957">
          <w:rPr>
            <w:rFonts w:ascii="&amp;quot" w:eastAsia="Times New Roman" w:hAnsi="&amp;quot" w:cs="Times New Roman"/>
            <w:color w:val="E82C2A"/>
            <w:spacing w:val="15"/>
            <w:sz w:val="24"/>
            <w:szCs w:val="24"/>
            <w:u w:val="single"/>
            <w:lang w:eastAsia="en-GB"/>
          </w:rPr>
          <w:t>biphobic</w:t>
        </w:r>
        <w:proofErr w:type="spellEnd"/>
        <w:r w:rsidR="00EE2957" w:rsidRPr="00EE2957">
          <w:rPr>
            <w:rFonts w:ascii="&amp;quot" w:eastAsia="Times New Roman" w:hAnsi="&amp;quot" w:cs="Times New Roman"/>
            <w:color w:val="E82C2A"/>
            <w:spacing w:val="15"/>
            <w:sz w:val="24"/>
            <w:szCs w:val="24"/>
            <w:u w:val="single"/>
            <w:lang w:eastAsia="en-GB"/>
          </w:rPr>
          <w:t> bullying in Catholic schools</w:t>
        </w:r>
      </w:hyperlink>
      <w:r w:rsidR="00EE2957" w:rsidRPr="00EE2957">
        <w:rPr>
          <w:rFonts w:ascii="&amp;quot" w:eastAsia="Times New Roman" w:hAnsi="&amp;quot" w:cs="Times New Roman"/>
          <w:color w:val="000000"/>
          <w:spacing w:val="15"/>
          <w:sz w:val="24"/>
          <w:szCs w:val="24"/>
          <w:lang w:eastAsia="en-GB"/>
        </w:rPr>
        <w:t> (2018)</w:t>
      </w:r>
    </w:p>
    <w:p w:rsidR="00EE2957" w:rsidRPr="00EE2957" w:rsidRDefault="00EE2957" w:rsidP="00EE2957">
      <w:pPr>
        <w:spacing w:after="0" w:line="300" w:lineRule="atLeast"/>
        <w:rPr>
          <w:rFonts w:ascii="&amp;quot" w:eastAsia="Times New Roman" w:hAnsi="&amp;quot" w:cs="Times New Roman"/>
          <w:color w:val="000000"/>
          <w:spacing w:val="15"/>
          <w:sz w:val="24"/>
          <w:szCs w:val="24"/>
          <w:lang w:eastAsia="en-GB"/>
        </w:rPr>
      </w:pPr>
      <w:r w:rsidRPr="00EE2957">
        <w:rPr>
          <w:rFonts w:ascii="&amp;quot" w:eastAsia="Times New Roman" w:hAnsi="&amp;quot" w:cs="Times New Roman"/>
          <w:b/>
          <w:bCs/>
          <w:color w:val="000000"/>
          <w:spacing w:val="15"/>
          <w:sz w:val="24"/>
          <w:szCs w:val="24"/>
          <w:lang w:eastAsia="en-GB"/>
        </w:rPr>
        <w:t xml:space="preserve">Office of the Chief Rabbi and </w:t>
      </w:r>
      <w:proofErr w:type="spellStart"/>
      <w:r w:rsidRPr="00EE2957">
        <w:rPr>
          <w:rFonts w:ascii="&amp;quot" w:eastAsia="Times New Roman" w:hAnsi="&amp;quot" w:cs="Times New Roman"/>
          <w:b/>
          <w:bCs/>
          <w:color w:val="000000"/>
          <w:spacing w:val="15"/>
          <w:sz w:val="24"/>
          <w:szCs w:val="24"/>
          <w:lang w:eastAsia="en-GB"/>
        </w:rPr>
        <w:t>Keshet</w:t>
      </w:r>
      <w:proofErr w:type="spellEnd"/>
      <w:r w:rsidRPr="00EE2957">
        <w:rPr>
          <w:rFonts w:ascii="&amp;quot" w:eastAsia="Times New Roman" w:hAnsi="&amp;quot" w:cs="Times New Roman"/>
          <w:b/>
          <w:bCs/>
          <w:color w:val="000000"/>
          <w:spacing w:val="15"/>
          <w:sz w:val="24"/>
          <w:szCs w:val="24"/>
          <w:lang w:eastAsia="en-GB"/>
        </w:rPr>
        <w:t xml:space="preserve"> UK</w:t>
      </w:r>
    </w:p>
    <w:p w:rsidR="00EE2957" w:rsidRPr="00EE2957" w:rsidRDefault="00B753C9" w:rsidP="00EE2957">
      <w:pPr>
        <w:spacing w:after="0" w:line="300" w:lineRule="atLeast"/>
        <w:rPr>
          <w:rFonts w:ascii="&amp;quot" w:eastAsia="Times New Roman" w:hAnsi="&amp;quot" w:cs="Times New Roman"/>
          <w:color w:val="000000"/>
          <w:spacing w:val="15"/>
          <w:sz w:val="24"/>
          <w:szCs w:val="24"/>
          <w:lang w:eastAsia="en-GB"/>
        </w:rPr>
      </w:pPr>
      <w:hyperlink r:id="rId6" w:tgtFrame="_blank" w:history="1">
        <w:r w:rsidR="00EE2957" w:rsidRPr="00EE2957">
          <w:rPr>
            <w:rFonts w:ascii="&amp;quot" w:eastAsia="Times New Roman" w:hAnsi="&amp;quot" w:cs="Times New Roman"/>
            <w:color w:val="E82C2A"/>
            <w:spacing w:val="15"/>
            <w:sz w:val="24"/>
            <w:szCs w:val="24"/>
            <w:u w:val="single"/>
            <w:lang w:eastAsia="en-GB"/>
          </w:rPr>
          <w:t>The Wellbeing of LGBT+ Pupils: A Guide for Orthodox Jewish Schools</w:t>
        </w:r>
      </w:hyperlink>
      <w:r w:rsidR="00EE2957" w:rsidRPr="00EE2957">
        <w:rPr>
          <w:rFonts w:ascii="&amp;quot" w:eastAsia="Times New Roman" w:hAnsi="&amp;quot" w:cs="Times New Roman"/>
          <w:color w:val="000000"/>
          <w:spacing w:val="15"/>
          <w:sz w:val="24"/>
          <w:szCs w:val="24"/>
          <w:lang w:eastAsia="en-GB"/>
        </w:rPr>
        <w:t> (2018)</w:t>
      </w:r>
    </w:p>
    <w:p w:rsidR="00EE2957" w:rsidRPr="00EE2957" w:rsidRDefault="00EE2957" w:rsidP="00EE2957">
      <w:pPr>
        <w:spacing w:after="0" w:line="300" w:lineRule="atLeast"/>
        <w:rPr>
          <w:rFonts w:ascii="&amp;quot" w:eastAsia="Times New Roman" w:hAnsi="&amp;quot" w:cs="Times New Roman"/>
          <w:color w:val="000000"/>
          <w:spacing w:val="15"/>
          <w:sz w:val="24"/>
          <w:szCs w:val="24"/>
          <w:lang w:eastAsia="en-GB"/>
        </w:rPr>
      </w:pPr>
      <w:r w:rsidRPr="00EE2957">
        <w:rPr>
          <w:rFonts w:ascii="&amp;quot" w:eastAsia="Times New Roman" w:hAnsi="&amp;quot" w:cs="Times New Roman"/>
          <w:color w:val="000000"/>
          <w:spacing w:val="15"/>
          <w:sz w:val="24"/>
          <w:szCs w:val="24"/>
          <w:lang w:eastAsia="en-GB"/>
        </w:rPr>
        <w:t>The list is not exhaustive, but we hope these resources can help you if you ever need them. If none of these is what you’re looking for, or you think there’s something missing from this list, get in touch with our </w:t>
      </w:r>
      <w:hyperlink r:id="rId7" w:history="1">
        <w:r w:rsidRPr="00EE2957">
          <w:rPr>
            <w:rFonts w:ascii="&amp;quot" w:eastAsia="Times New Roman" w:hAnsi="&amp;quot" w:cs="Times New Roman"/>
            <w:color w:val="E82C2A"/>
            <w:spacing w:val="15"/>
            <w:sz w:val="24"/>
            <w:szCs w:val="24"/>
            <w:u w:val="single"/>
            <w:lang w:eastAsia="en-GB"/>
          </w:rPr>
          <w:t>Info Service</w:t>
        </w:r>
      </w:hyperlink>
      <w:r w:rsidRPr="00EE2957">
        <w:rPr>
          <w:rFonts w:ascii="&amp;quot" w:eastAsia="Times New Roman" w:hAnsi="&amp;quot" w:cs="Times New Roman"/>
          <w:color w:val="000000"/>
          <w:spacing w:val="15"/>
          <w:sz w:val="24"/>
          <w:szCs w:val="24"/>
          <w:lang w:eastAsia="en-GB"/>
        </w:rPr>
        <w:t>.</w:t>
      </w:r>
    </w:p>
    <w:p w:rsidR="000821EA" w:rsidRDefault="000821EA"/>
    <w:p w:rsidR="00EE2957" w:rsidRDefault="00B753C9">
      <w:hyperlink r:id="rId8" w:history="1">
        <w:r w:rsidR="005F4477" w:rsidRPr="002F5807">
          <w:rPr>
            <w:rStyle w:val="Hyperlink"/>
          </w:rPr>
          <w:t>https://www.stonewall.org.uk/system/files/creating_an_lgbt-inclusive_primary_curriculum_2019.pdf</w:t>
        </w:r>
      </w:hyperlink>
    </w:p>
    <w:p w:rsidR="005F4477" w:rsidRDefault="005F4477">
      <w:r>
        <w:t xml:space="preserve">Anti-bullying alliance interactive tool for parents </w:t>
      </w:r>
    </w:p>
    <w:p w:rsidR="005F4477" w:rsidRDefault="00B753C9">
      <w:hyperlink r:id="rId9" w:history="1">
        <w:r w:rsidR="005F4477" w:rsidRPr="002F5807">
          <w:rPr>
            <w:rStyle w:val="Hyperlink"/>
          </w:rPr>
          <w:t>https://www.anti-bullyingalliance.org.uk/course/147/information-tool-parents-and-carers</w:t>
        </w:r>
      </w:hyperlink>
    </w:p>
    <w:p w:rsidR="00FF11CD" w:rsidRDefault="00FF11CD">
      <w:r>
        <w:t>Adaptable to KS2 video on cyberbullying</w:t>
      </w:r>
    </w:p>
    <w:p w:rsidR="005F4477" w:rsidRDefault="00B753C9">
      <w:pPr>
        <w:rPr>
          <w:rStyle w:val="Hyperlink"/>
        </w:rPr>
      </w:pPr>
      <w:hyperlink r:id="rId10" w:history="1">
        <w:r w:rsidR="00182703" w:rsidRPr="00371D07">
          <w:rPr>
            <w:rStyle w:val="Hyperlink"/>
          </w:rPr>
          <w:t>https://www.digizen.org/resources/cyberbullying/films/uk/lfit-film.aspx</w:t>
        </w:r>
      </w:hyperlink>
    </w:p>
    <w:p w:rsidR="006B3760" w:rsidRPr="006B3760" w:rsidRDefault="006B3760">
      <w:pPr>
        <w:rPr>
          <w:rStyle w:val="Hyperlink"/>
          <w:u w:val="none"/>
        </w:rPr>
      </w:pPr>
      <w:r w:rsidRPr="006B3760">
        <w:rPr>
          <w:rStyle w:val="Hyperlink"/>
          <w:u w:val="none"/>
        </w:rPr>
        <w:t xml:space="preserve">Respect </w:t>
      </w:r>
    </w:p>
    <w:p w:rsidR="006B3760" w:rsidRDefault="00B753C9">
      <w:hyperlink r:id="rId11" w:history="1">
        <w:r w:rsidR="006B3760" w:rsidRPr="00C60A86">
          <w:rPr>
            <w:rStyle w:val="Hyperlink"/>
          </w:rPr>
          <w:t>https://talkingtreebooks.com/category/teaching-traits/respect-worksheets-teaching-resources.htm</w:t>
        </w:r>
      </w:hyperlink>
    </w:p>
    <w:p w:rsidR="00A404DC" w:rsidRDefault="00A404DC"/>
    <w:p w:rsidR="00A404DC" w:rsidRDefault="00A404DC">
      <w:r>
        <w:t xml:space="preserve">How to </w:t>
      </w:r>
      <w:proofErr w:type="gramStart"/>
      <w:r>
        <w:t>behave at school, good manners</w:t>
      </w:r>
      <w:proofErr w:type="gramEnd"/>
      <w:r>
        <w:t xml:space="preserve">, </w:t>
      </w:r>
      <w:proofErr w:type="gramStart"/>
      <w:r>
        <w:t>treat others</w:t>
      </w:r>
      <w:proofErr w:type="gramEnd"/>
    </w:p>
    <w:p w:rsidR="006B3760" w:rsidRDefault="00B753C9">
      <w:hyperlink r:id="rId12" w:history="1">
        <w:r w:rsidR="00A404DC" w:rsidRPr="00C60A86">
          <w:rPr>
            <w:rStyle w:val="Hyperlink"/>
          </w:rPr>
          <w:t>https://www.bing.com/videos/search?q=respect+resources+for+children&amp;docid=608047930648955799&amp;mid=8BF1F57A773F82E01D178BF1F57A773F82E01D17&amp;view=detail&amp;FORM=VIRE</w:t>
        </w:r>
      </w:hyperlink>
    </w:p>
    <w:p w:rsidR="00A404DC" w:rsidRDefault="00D86C3B">
      <w:r>
        <w:t xml:space="preserve">Respect in the primary </w:t>
      </w:r>
    </w:p>
    <w:p w:rsidR="00D86C3B" w:rsidRDefault="00B753C9">
      <w:hyperlink r:id="rId13" w:history="1">
        <w:r w:rsidR="00D86C3B" w:rsidRPr="00C60A86">
          <w:rPr>
            <w:rStyle w:val="Hyperlink"/>
          </w:rPr>
          <w:t>https://proudtobeprimary.com/teaching-respect-in-the-classroom/</w:t>
        </w:r>
      </w:hyperlink>
    </w:p>
    <w:p w:rsidR="00D86C3B" w:rsidRDefault="00D86C3B"/>
    <w:p w:rsidR="00D86C3B" w:rsidRDefault="00D86C3B">
      <w:r>
        <w:lastRenderedPageBreak/>
        <w:t>Action for happiness</w:t>
      </w:r>
    </w:p>
    <w:p w:rsidR="00D86C3B" w:rsidRDefault="00B753C9">
      <w:hyperlink r:id="rId14" w:history="1">
        <w:r w:rsidR="00D86C3B" w:rsidRPr="00C60A86">
          <w:rPr>
            <w:rStyle w:val="Hyperlink"/>
          </w:rPr>
          <w:t>https://www.actionforhappiness.org/</w:t>
        </w:r>
      </w:hyperlink>
    </w:p>
    <w:p w:rsidR="00DD44FF" w:rsidRDefault="002E4664">
      <w:r>
        <w:t>Bystanders</w:t>
      </w:r>
    </w:p>
    <w:p w:rsidR="00D86C3B" w:rsidRDefault="00B753C9">
      <w:hyperlink r:id="rId15" w:history="1">
        <w:r w:rsidR="002E4664" w:rsidRPr="00C60A86">
          <w:rPr>
            <w:rStyle w:val="Hyperlink"/>
          </w:rPr>
          <w:t>https://www.childproofparenting.com/blog/bullying-active-bystanders</w:t>
        </w:r>
      </w:hyperlink>
    </w:p>
    <w:p w:rsidR="00586456" w:rsidRDefault="00586456">
      <w:r>
        <w:t xml:space="preserve">Interesting articles on stereotypes in primary education </w:t>
      </w:r>
    </w:p>
    <w:p w:rsidR="002E4664" w:rsidRDefault="00B753C9">
      <w:pPr>
        <w:rPr>
          <w:rStyle w:val="Hyperlink"/>
        </w:rPr>
      </w:pPr>
      <w:hyperlink r:id="rId16" w:history="1">
        <w:r w:rsidR="00586456" w:rsidRPr="00C60A86">
          <w:rPr>
            <w:rStyle w:val="Hyperlink"/>
          </w:rPr>
          <w:t>https://www.tes.com/news/ingrained-stereotypes-limit-pupil-ambitions-age-7</w:t>
        </w:r>
      </w:hyperlink>
    </w:p>
    <w:p w:rsidR="001A44B4" w:rsidRPr="001A44B4" w:rsidRDefault="001A44B4">
      <w:pPr>
        <w:rPr>
          <w:rStyle w:val="Hyperlink"/>
          <w:u w:val="none"/>
        </w:rPr>
      </w:pPr>
    </w:p>
    <w:p w:rsidR="001A44B4" w:rsidRPr="001A44B4" w:rsidRDefault="001A44B4">
      <w:pPr>
        <w:rPr>
          <w:rStyle w:val="Hyperlink"/>
          <w:u w:val="none"/>
        </w:rPr>
      </w:pPr>
      <w:r w:rsidRPr="001A44B4">
        <w:rPr>
          <w:rStyle w:val="Hyperlink"/>
          <w:u w:val="none"/>
        </w:rPr>
        <w:t>From bully to friends</w:t>
      </w:r>
    </w:p>
    <w:p w:rsidR="001A44B4" w:rsidRDefault="001A44B4">
      <w:hyperlink r:id="rId17" w:history="1">
        <w:r w:rsidRPr="006A592A">
          <w:rPr>
            <w:rStyle w:val="Hyperlink"/>
          </w:rPr>
          <w:t>https://www.bbc.co.uk/bitesize/clips/zjfhfg8</w:t>
        </w:r>
      </w:hyperlink>
    </w:p>
    <w:p w:rsidR="00B753C9" w:rsidRDefault="00B753C9"/>
    <w:p w:rsidR="00B753C9" w:rsidRDefault="00B753C9">
      <w:r>
        <w:t xml:space="preserve">Anti-bullying project – PSHE association </w:t>
      </w:r>
    </w:p>
    <w:p w:rsidR="00B753C9" w:rsidRDefault="00B753C9">
      <w:hyperlink r:id="rId18" w:history="1">
        <w:r w:rsidRPr="006A592A">
          <w:rPr>
            <w:rStyle w:val="Hyperlink"/>
          </w:rPr>
          <w:t>https://www.pshe-association.org.uk/content/government-equalities-office-anti-homophobic</w:t>
        </w:r>
      </w:hyperlink>
    </w:p>
    <w:p w:rsidR="00B753C9" w:rsidRDefault="00B753C9">
      <w:bookmarkStart w:id="0" w:name="_GoBack"/>
      <w:bookmarkEnd w:id="0"/>
    </w:p>
    <w:p w:rsidR="001A44B4" w:rsidRDefault="001A44B4"/>
    <w:p w:rsidR="00586456" w:rsidRDefault="00586456"/>
    <w:p w:rsidR="00182703" w:rsidRDefault="00182703"/>
    <w:sectPr w:rsidR="00182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EA"/>
    <w:rsid w:val="000821EA"/>
    <w:rsid w:val="00182703"/>
    <w:rsid w:val="001A44B4"/>
    <w:rsid w:val="002E4664"/>
    <w:rsid w:val="00586456"/>
    <w:rsid w:val="005F4477"/>
    <w:rsid w:val="00665CBA"/>
    <w:rsid w:val="006B3760"/>
    <w:rsid w:val="00A404DC"/>
    <w:rsid w:val="00A81ED9"/>
    <w:rsid w:val="00B753C9"/>
    <w:rsid w:val="00C116F3"/>
    <w:rsid w:val="00D86C3B"/>
    <w:rsid w:val="00DD44FF"/>
    <w:rsid w:val="00E072F8"/>
    <w:rsid w:val="00EE2957"/>
    <w:rsid w:val="00FF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7AD4"/>
  <w15:chartTrackingRefBased/>
  <w15:docId w15:val="{3AFD570E-4506-4708-8A8B-0A9A30F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wall.org.uk/system/files/creating_an_lgbt-inclusive_primary_curriculum_2019.pdf" TargetMode="External"/><Relationship Id="rId13" Type="http://schemas.openxmlformats.org/officeDocument/2006/relationships/hyperlink" Target="https://proudtobeprimary.com/teaching-respect-in-the-classroom/" TargetMode="External"/><Relationship Id="rId18" Type="http://schemas.openxmlformats.org/officeDocument/2006/relationships/hyperlink" Target="https://www.pshe-association.org.uk/content/government-equalities-office-anti-homophobic" TargetMode="External"/><Relationship Id="rId3" Type="http://schemas.openxmlformats.org/officeDocument/2006/relationships/webSettings" Target="webSettings.xml"/><Relationship Id="rId7" Type="http://schemas.openxmlformats.org/officeDocument/2006/relationships/hyperlink" Target="https://www.stonewall.org.uk/help-advice/contact-stonewalls-information-service" TargetMode="External"/><Relationship Id="rId12" Type="http://schemas.openxmlformats.org/officeDocument/2006/relationships/hyperlink" Target="https://www.bing.com/videos/search?q=respect+resources+for+children&amp;docid=608047930648955799&amp;mid=8BF1F57A773F82E01D178BF1F57A773F82E01D17&amp;view=detail&amp;FORM=VIRE" TargetMode="External"/><Relationship Id="rId17" Type="http://schemas.openxmlformats.org/officeDocument/2006/relationships/hyperlink" Target="https://www.bbc.co.uk/bitesize/clips/zjfhfg8" TargetMode="External"/><Relationship Id="rId2" Type="http://schemas.openxmlformats.org/officeDocument/2006/relationships/settings" Target="settings.xml"/><Relationship Id="rId16" Type="http://schemas.openxmlformats.org/officeDocument/2006/relationships/hyperlink" Target="https://www.tes.com/news/ingrained-stereotypes-limit-pupil-ambitions-age-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iefrabbi.org/lgbtwelfare/" TargetMode="External"/><Relationship Id="rId11" Type="http://schemas.openxmlformats.org/officeDocument/2006/relationships/hyperlink" Target="https://talkingtreebooks.com/category/teaching-traits/respect-worksheets-teaching-resources.htm" TargetMode="External"/><Relationship Id="rId5" Type="http://schemas.openxmlformats.org/officeDocument/2006/relationships/hyperlink" Target="http://www.catholiceducation.org.uk/images/CES-Project_Homophobic-Bullying-Booklet_JUN18_PROOF-9.pdf" TargetMode="External"/><Relationship Id="rId15" Type="http://schemas.openxmlformats.org/officeDocument/2006/relationships/hyperlink" Target="https://www.childproofparenting.com/blog/bullying-active-bystanders" TargetMode="External"/><Relationship Id="rId10" Type="http://schemas.openxmlformats.org/officeDocument/2006/relationships/hyperlink" Target="https://www.digizen.org/resources/cyberbullying/films/uk/lfit-film.aspx" TargetMode="External"/><Relationship Id="rId19" Type="http://schemas.openxmlformats.org/officeDocument/2006/relationships/fontTable" Target="fontTable.xml"/><Relationship Id="rId4" Type="http://schemas.openxmlformats.org/officeDocument/2006/relationships/hyperlink" Target="http://www.churchofengland.org/more/media-centre/news/homophobic-biphobic-and-transphobic-hbt-bullying-tackled-new-guidance-church" TargetMode="External"/><Relationship Id="rId9" Type="http://schemas.openxmlformats.org/officeDocument/2006/relationships/hyperlink" Target="https://www.anti-bullyingalliance.org.uk/course/147/information-tool-parents-and-carers" TargetMode="External"/><Relationship Id="rId14" Type="http://schemas.openxmlformats.org/officeDocument/2006/relationships/hyperlink" Target="https://www.actionforhapp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Okuma</dc:creator>
  <cp:keywords/>
  <dc:description/>
  <cp:lastModifiedBy>Tracy Okuma</cp:lastModifiedBy>
  <cp:revision>16</cp:revision>
  <dcterms:created xsi:type="dcterms:W3CDTF">2020-06-25T13:24:00Z</dcterms:created>
  <dcterms:modified xsi:type="dcterms:W3CDTF">2020-10-08T11:17:00Z</dcterms:modified>
</cp:coreProperties>
</file>